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CC" w:rsidRPr="00824CCC" w:rsidRDefault="00824CCC" w:rsidP="00824CC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shd w:val="clear" w:color="auto" w:fill="FFFFFF"/>
        </w:rPr>
        <w:t>El arte en el siglo XIX y principios del siglo XX</w:t>
      </w:r>
      <w:r>
        <w:rPr>
          <w:rFonts w:ascii="Arial" w:hAnsi="Arial" w:cs="Arial"/>
          <w:color w:val="000000"/>
          <w:sz w:val="18"/>
          <w:szCs w:val="18"/>
        </w:rPr>
        <w:br/>
      </w:r>
      <w:r>
        <w:rPr>
          <w:rFonts w:ascii="Arial" w:hAnsi="Arial" w:cs="Arial"/>
          <w:color w:val="000000"/>
          <w:sz w:val="18"/>
          <w:szCs w:val="18"/>
        </w:rPr>
        <w:br/>
      </w:r>
      <w:r w:rsidRPr="00824CCC">
        <w:rPr>
          <w:rFonts w:ascii="Arial" w:hAnsi="Arial" w:cs="Arial"/>
          <w:color w:val="000000"/>
          <w:sz w:val="18"/>
          <w:szCs w:val="18"/>
        </w:rPr>
        <w:t>Los inicios de la </w:t>
      </w:r>
      <w:hyperlink r:id="rId4" w:history="1">
        <w:r w:rsidRPr="00824CCC">
          <w:rPr>
            <w:rFonts w:ascii="Arial" w:hAnsi="Arial" w:cs="Arial"/>
            <w:color w:val="008040"/>
            <w:sz w:val="18"/>
            <w:szCs w:val="18"/>
          </w:rPr>
          <w:t>pintura</w:t>
        </w:r>
      </w:hyperlink>
      <w:r w:rsidRPr="00824CCC">
        <w:rPr>
          <w:rFonts w:ascii="Arial" w:hAnsi="Arial" w:cs="Arial"/>
          <w:color w:val="000000"/>
          <w:sz w:val="18"/>
          <w:szCs w:val="18"/>
        </w:rPr>
        <w:t> venezolana se registran hacia finales del período colonial. La nota característica de esta </w:t>
      </w:r>
      <w:hyperlink r:id="rId5" w:history="1">
        <w:r w:rsidRPr="00824CCC">
          <w:rPr>
            <w:rFonts w:ascii="Arial" w:hAnsi="Arial" w:cs="Arial"/>
            <w:color w:val="008040"/>
            <w:sz w:val="18"/>
            <w:szCs w:val="18"/>
          </w:rPr>
          <w:t>producción</w:t>
        </w:r>
      </w:hyperlink>
      <w:r w:rsidRPr="00824CCC">
        <w:rPr>
          <w:rFonts w:ascii="Arial" w:hAnsi="Arial" w:cs="Arial"/>
          <w:color w:val="000000"/>
          <w:sz w:val="18"/>
          <w:szCs w:val="18"/>
        </w:rPr>
        <w:t> pictórica va a ser la conformación de un </w:t>
      </w:r>
      <w:hyperlink r:id="rId6" w:history="1">
        <w:r w:rsidRPr="00824CCC">
          <w:rPr>
            <w:rFonts w:ascii="Arial" w:hAnsi="Arial" w:cs="Arial"/>
            <w:color w:val="008040"/>
            <w:sz w:val="18"/>
            <w:szCs w:val="18"/>
          </w:rPr>
          <w:t>género</w:t>
        </w:r>
      </w:hyperlink>
      <w:r w:rsidRPr="00824CCC">
        <w:rPr>
          <w:rFonts w:ascii="Arial" w:hAnsi="Arial" w:cs="Arial"/>
          <w:color w:val="000000"/>
          <w:sz w:val="18"/>
          <w:szCs w:val="18"/>
        </w:rPr>
        <w:t> </w:t>
      </w:r>
      <w:hyperlink r:id="rId7" w:history="1">
        <w:r w:rsidRPr="00824CCC">
          <w:rPr>
            <w:rFonts w:ascii="Arial" w:hAnsi="Arial" w:cs="Arial"/>
            <w:color w:val="008040"/>
            <w:sz w:val="18"/>
            <w:szCs w:val="18"/>
          </w:rPr>
          <w:t>plástico</w:t>
        </w:r>
      </w:hyperlink>
      <w:r w:rsidRPr="00824CCC">
        <w:rPr>
          <w:rFonts w:ascii="Arial" w:hAnsi="Arial" w:cs="Arial"/>
          <w:color w:val="000000"/>
          <w:sz w:val="18"/>
          <w:szCs w:val="18"/>
        </w:rPr>
        <w:t> adecuado a rasgos eminentemente nacionales resaltando que, según "... la </w:t>
      </w:r>
      <w:hyperlink r:id="rId8" w:history="1">
        <w:r w:rsidRPr="00824CCC">
          <w:rPr>
            <w:rFonts w:ascii="Arial" w:hAnsi="Arial" w:cs="Arial"/>
            <w:color w:val="008040"/>
            <w:sz w:val="18"/>
            <w:szCs w:val="18"/>
          </w:rPr>
          <w:t>Filosofía</w:t>
        </w:r>
      </w:hyperlink>
      <w:r w:rsidRPr="00824CCC">
        <w:rPr>
          <w:rFonts w:ascii="Arial" w:hAnsi="Arial" w:cs="Arial"/>
          <w:color w:val="000000"/>
          <w:sz w:val="18"/>
          <w:szCs w:val="18"/>
        </w:rPr>
        <w:t xml:space="preserve"> de Hipólito </w:t>
      </w:r>
      <w:proofErr w:type="spellStart"/>
      <w:r w:rsidRPr="00824CCC">
        <w:rPr>
          <w:rFonts w:ascii="Arial" w:hAnsi="Arial" w:cs="Arial"/>
          <w:color w:val="000000"/>
          <w:sz w:val="18"/>
          <w:szCs w:val="18"/>
        </w:rPr>
        <w:t>Taine</w:t>
      </w:r>
      <w:proofErr w:type="spellEnd"/>
      <w:r w:rsidRPr="00824CCC">
        <w:rPr>
          <w:rFonts w:ascii="Arial" w:hAnsi="Arial" w:cs="Arial"/>
          <w:color w:val="000000"/>
          <w:sz w:val="18"/>
          <w:szCs w:val="18"/>
        </w:rPr>
        <w:t>, encontramos en la forma más clara y amena, la más notable explicación de cómo la tradición artística de los pueblos es influida por las condiciones geográficas, </w:t>
      </w:r>
      <w:hyperlink r:id="rId9" w:history="1">
        <w:r w:rsidRPr="00824CCC">
          <w:rPr>
            <w:rFonts w:ascii="Arial" w:hAnsi="Arial" w:cs="Arial"/>
            <w:color w:val="008040"/>
            <w:sz w:val="18"/>
            <w:szCs w:val="18"/>
          </w:rPr>
          <w:t>políticas</w:t>
        </w:r>
      </w:hyperlink>
      <w:r w:rsidRPr="00824CCC">
        <w:rPr>
          <w:rFonts w:ascii="Arial" w:hAnsi="Arial" w:cs="Arial"/>
          <w:color w:val="000000"/>
          <w:sz w:val="18"/>
          <w:szCs w:val="18"/>
        </w:rPr>
        <w:t>, climáticas, costumbres y modo de pensar, </w:t>
      </w:r>
      <w:hyperlink r:id="rId10" w:history="1">
        <w:r w:rsidRPr="00824CCC">
          <w:rPr>
            <w:rFonts w:ascii="Arial" w:hAnsi="Arial" w:cs="Arial"/>
            <w:color w:val="008040"/>
            <w:sz w:val="18"/>
            <w:szCs w:val="18"/>
          </w:rPr>
          <w:t>religión</w:t>
        </w:r>
      </w:hyperlink>
      <w:r w:rsidRPr="00824CCC">
        <w:rPr>
          <w:rFonts w:ascii="Arial" w:hAnsi="Arial" w:cs="Arial"/>
          <w:color w:val="000000"/>
          <w:sz w:val="18"/>
          <w:szCs w:val="18"/>
        </w:rPr>
        <w:t> y tradición histórica. En una palabra, según el </w:t>
      </w:r>
      <w:hyperlink r:id="rId11" w:history="1">
        <w:r w:rsidRPr="00824CCC">
          <w:rPr>
            <w:rFonts w:ascii="Arial" w:hAnsi="Arial" w:cs="Arial"/>
            <w:color w:val="008040"/>
            <w:sz w:val="18"/>
            <w:szCs w:val="18"/>
          </w:rPr>
          <w:t>ambiente</w:t>
        </w:r>
      </w:hyperlink>
      <w:r w:rsidRPr="00824CCC">
        <w:rPr>
          <w:rFonts w:ascii="Arial" w:hAnsi="Arial" w:cs="Arial"/>
          <w:color w:val="000000"/>
          <w:sz w:val="18"/>
          <w:szCs w:val="18"/>
        </w:rPr>
        <w:t> que la rodea." Esta tradición partirá desde finales del </w:t>
      </w:r>
      <w:r w:rsidRPr="00824CCC">
        <w:rPr>
          <w:rFonts w:ascii="Arial" w:hAnsi="Arial" w:cs="Arial"/>
          <w:b/>
          <w:bCs/>
          <w:color w:val="000000"/>
          <w:sz w:val="18"/>
          <w:szCs w:val="18"/>
        </w:rPr>
        <w:t>siglo XVIII</w:t>
      </w:r>
      <w:r w:rsidRPr="00824CCC">
        <w:rPr>
          <w:rFonts w:ascii="Arial" w:hAnsi="Arial" w:cs="Arial"/>
          <w:color w:val="000000"/>
          <w:sz w:val="18"/>
          <w:szCs w:val="18"/>
        </w:rPr>
        <w:t> con la conformación de la </w:t>
      </w:r>
      <w:r w:rsidRPr="00824CCC">
        <w:rPr>
          <w:rFonts w:ascii="Arial" w:hAnsi="Arial" w:cs="Arial"/>
          <w:b/>
          <w:bCs/>
          <w:color w:val="000000"/>
          <w:sz w:val="18"/>
          <w:szCs w:val="18"/>
        </w:rPr>
        <w:t>Escuela Caraqueña</w:t>
      </w:r>
      <w:r w:rsidRPr="00824CCC">
        <w:rPr>
          <w:rFonts w:ascii="Arial" w:hAnsi="Arial" w:cs="Arial"/>
          <w:color w:val="000000"/>
          <w:sz w:val="18"/>
          <w:szCs w:val="18"/>
        </w:rPr>
        <w:t> hasta las creaciones de pinturas populares o anónimas con un sello marcadamente religioso en la concepción de su temática. Este tipo de pintura realizada durante la época de la colonia se establece como una de las más interesantes herencias dentro de la plástica venezolana y consecuencia de una alta sensibilidad de los pintores por la producción de estas obras.</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Hay que destacar que el </w:t>
      </w:r>
      <w:hyperlink r:id="rId12" w:history="1">
        <w:r w:rsidRPr="00824CCC">
          <w:rPr>
            <w:rFonts w:ascii="Arial" w:eastAsia="Times New Roman" w:hAnsi="Arial" w:cs="Arial"/>
            <w:color w:val="008040"/>
            <w:sz w:val="18"/>
            <w:szCs w:val="18"/>
            <w:lang w:eastAsia="es-EC"/>
          </w:rPr>
          <w:t>movimiento</w:t>
        </w:r>
      </w:hyperlink>
      <w:r w:rsidRPr="00824CCC">
        <w:rPr>
          <w:rFonts w:ascii="Arial" w:eastAsia="Times New Roman" w:hAnsi="Arial" w:cs="Arial"/>
          <w:color w:val="000000"/>
          <w:sz w:val="18"/>
          <w:szCs w:val="18"/>
          <w:lang w:eastAsia="es-EC"/>
        </w:rPr>
        <w:t> pictórico en el país y en la región zuliana se inicia con la </w:t>
      </w:r>
      <w:hyperlink r:id="rId13" w:history="1">
        <w:r w:rsidRPr="00824CCC">
          <w:rPr>
            <w:rFonts w:ascii="Arial" w:eastAsia="Times New Roman" w:hAnsi="Arial" w:cs="Arial"/>
            <w:color w:val="008040"/>
            <w:sz w:val="18"/>
            <w:szCs w:val="18"/>
            <w:lang w:eastAsia="es-EC"/>
          </w:rPr>
          <w:t>importación</w:t>
        </w:r>
      </w:hyperlink>
      <w:r w:rsidRPr="00824CCC">
        <w:rPr>
          <w:rFonts w:ascii="Arial" w:eastAsia="Times New Roman" w:hAnsi="Arial" w:cs="Arial"/>
          <w:color w:val="000000"/>
          <w:sz w:val="18"/>
          <w:szCs w:val="18"/>
          <w:lang w:eastAsia="es-EC"/>
        </w:rPr>
        <w:t> de obras artísticas provenientes principalmente de </w:t>
      </w:r>
      <w:hyperlink r:id="rId14" w:history="1">
        <w:r w:rsidRPr="00824CCC">
          <w:rPr>
            <w:rFonts w:ascii="Arial" w:eastAsia="Times New Roman" w:hAnsi="Arial" w:cs="Arial"/>
            <w:color w:val="008040"/>
            <w:sz w:val="18"/>
            <w:szCs w:val="18"/>
            <w:lang w:eastAsia="es-EC"/>
          </w:rPr>
          <w:t>México</w:t>
        </w:r>
      </w:hyperlink>
      <w:r w:rsidRPr="00824CCC">
        <w:rPr>
          <w:rFonts w:ascii="Arial" w:eastAsia="Times New Roman" w:hAnsi="Arial" w:cs="Arial"/>
          <w:color w:val="000000"/>
          <w:sz w:val="18"/>
          <w:szCs w:val="18"/>
          <w:lang w:eastAsia="es-EC"/>
        </w:rPr>
        <w:t>, </w:t>
      </w:r>
      <w:hyperlink r:id="rId15" w:history="1">
        <w:r w:rsidRPr="00824CCC">
          <w:rPr>
            <w:rFonts w:ascii="Arial" w:eastAsia="Times New Roman" w:hAnsi="Arial" w:cs="Arial"/>
            <w:color w:val="008040"/>
            <w:sz w:val="18"/>
            <w:szCs w:val="18"/>
            <w:lang w:eastAsia="es-EC"/>
          </w:rPr>
          <w:t>Quito</w:t>
        </w:r>
      </w:hyperlink>
      <w:r w:rsidRPr="00824CCC">
        <w:rPr>
          <w:rFonts w:ascii="Arial" w:eastAsia="Times New Roman" w:hAnsi="Arial" w:cs="Arial"/>
          <w:color w:val="000000"/>
          <w:sz w:val="18"/>
          <w:szCs w:val="18"/>
          <w:lang w:eastAsia="es-EC"/>
        </w:rPr>
        <w:t>, Perú y </w:t>
      </w:r>
      <w:hyperlink r:id="rId16" w:history="1">
        <w:r w:rsidRPr="00824CCC">
          <w:rPr>
            <w:rFonts w:ascii="Arial" w:eastAsia="Times New Roman" w:hAnsi="Arial" w:cs="Arial"/>
            <w:color w:val="008040"/>
            <w:sz w:val="18"/>
            <w:szCs w:val="18"/>
            <w:lang w:eastAsia="es-EC"/>
          </w:rPr>
          <w:t>España</w:t>
        </w:r>
      </w:hyperlink>
      <w:r w:rsidRPr="00824CCC">
        <w:rPr>
          <w:rFonts w:ascii="Arial" w:eastAsia="Times New Roman" w:hAnsi="Arial" w:cs="Arial"/>
          <w:color w:val="000000"/>
          <w:sz w:val="18"/>
          <w:szCs w:val="18"/>
          <w:lang w:eastAsia="es-EC"/>
        </w:rPr>
        <w:t> -atribuyéndose la realización de las obras de este país, a los alumnos de Zurbarán y Murillo-. Sin embargo las realizadas en </w:t>
      </w:r>
      <w:hyperlink r:id="rId17" w:anchor="terr" w:history="1">
        <w:r w:rsidRPr="00824CCC">
          <w:rPr>
            <w:rFonts w:ascii="Arial" w:eastAsia="Times New Roman" w:hAnsi="Arial" w:cs="Arial"/>
            <w:color w:val="008040"/>
            <w:sz w:val="18"/>
            <w:szCs w:val="18"/>
            <w:lang w:eastAsia="es-EC"/>
          </w:rPr>
          <w:t>Venezuela</w:t>
        </w:r>
      </w:hyperlink>
      <w:r w:rsidRPr="00824CCC">
        <w:rPr>
          <w:rFonts w:ascii="Arial" w:eastAsia="Times New Roman" w:hAnsi="Arial" w:cs="Arial"/>
          <w:color w:val="000000"/>
          <w:sz w:val="18"/>
          <w:szCs w:val="18"/>
          <w:lang w:eastAsia="es-EC"/>
        </w:rPr>
        <w:t> no adquirieron un </w:t>
      </w:r>
      <w:hyperlink r:id="rId18" w:history="1">
        <w:r w:rsidRPr="00824CCC">
          <w:rPr>
            <w:rFonts w:ascii="Arial" w:eastAsia="Times New Roman" w:hAnsi="Arial" w:cs="Arial"/>
            <w:color w:val="008040"/>
            <w:sz w:val="18"/>
            <w:szCs w:val="18"/>
            <w:lang w:eastAsia="es-EC"/>
          </w:rPr>
          <w:t>valor</w:t>
        </w:r>
      </w:hyperlink>
      <w:r w:rsidRPr="00824CCC">
        <w:rPr>
          <w:rFonts w:ascii="Arial" w:eastAsia="Times New Roman" w:hAnsi="Arial" w:cs="Arial"/>
          <w:color w:val="000000"/>
          <w:sz w:val="18"/>
          <w:szCs w:val="18"/>
          <w:lang w:eastAsia="es-EC"/>
        </w:rPr>
        <w:t> estético-plástico relevante debido al hecho de que como colonia española no alcanzó la relevancia que tuvieron los virreinatos de México, Perú y Quito, en </w:t>
      </w:r>
      <w:hyperlink r:id="rId19" w:history="1">
        <w:r w:rsidRPr="00824CCC">
          <w:rPr>
            <w:rFonts w:ascii="Arial" w:eastAsia="Times New Roman" w:hAnsi="Arial" w:cs="Arial"/>
            <w:color w:val="008040"/>
            <w:sz w:val="18"/>
            <w:szCs w:val="18"/>
            <w:lang w:eastAsia="es-EC"/>
          </w:rPr>
          <w:t>materia</w:t>
        </w:r>
      </w:hyperlink>
      <w:r w:rsidRPr="00824CCC">
        <w:rPr>
          <w:rFonts w:ascii="Arial" w:eastAsia="Times New Roman" w:hAnsi="Arial" w:cs="Arial"/>
          <w:color w:val="000000"/>
          <w:sz w:val="18"/>
          <w:szCs w:val="18"/>
          <w:lang w:eastAsia="es-EC"/>
        </w:rPr>
        <w:t> de producción de objetos artísticos y litúrgicos.</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La producción artística llegada de esos países era destinada básicamente para ser exhibida en las iglesias y en los oratorios privados de personas adineradas del país, pero con el </w:t>
      </w:r>
      <w:hyperlink r:id="rId20" w:history="1">
        <w:r w:rsidRPr="00824CCC">
          <w:rPr>
            <w:rFonts w:ascii="Arial" w:eastAsia="Times New Roman" w:hAnsi="Arial" w:cs="Arial"/>
            <w:color w:val="008040"/>
            <w:sz w:val="18"/>
            <w:szCs w:val="18"/>
            <w:lang w:eastAsia="es-EC"/>
          </w:rPr>
          <w:t>tiempo</w:t>
        </w:r>
      </w:hyperlink>
      <w:r w:rsidRPr="00824CCC">
        <w:rPr>
          <w:rFonts w:ascii="Arial" w:eastAsia="Times New Roman" w:hAnsi="Arial" w:cs="Arial"/>
          <w:color w:val="000000"/>
          <w:sz w:val="18"/>
          <w:szCs w:val="18"/>
          <w:lang w:eastAsia="es-EC"/>
        </w:rPr>
        <w:t>, esta situación se transformará debido a los altos </w:t>
      </w:r>
      <w:hyperlink r:id="rId21" w:anchor="ANTECED" w:history="1">
        <w:r w:rsidRPr="00824CCC">
          <w:rPr>
            <w:rFonts w:ascii="Arial" w:eastAsia="Times New Roman" w:hAnsi="Arial" w:cs="Arial"/>
            <w:color w:val="008040"/>
            <w:sz w:val="18"/>
            <w:szCs w:val="18"/>
            <w:lang w:eastAsia="es-EC"/>
          </w:rPr>
          <w:t>precios</w:t>
        </w:r>
      </w:hyperlink>
      <w:r w:rsidRPr="00824CCC">
        <w:rPr>
          <w:rFonts w:ascii="Arial" w:eastAsia="Times New Roman" w:hAnsi="Arial" w:cs="Arial"/>
          <w:color w:val="000000"/>
          <w:sz w:val="18"/>
          <w:szCs w:val="18"/>
          <w:lang w:eastAsia="es-EC"/>
        </w:rPr>
        <w:t> y </w:t>
      </w:r>
      <w:hyperlink r:id="rId22" w:history="1">
        <w:r w:rsidRPr="00824CCC">
          <w:rPr>
            <w:rFonts w:ascii="Arial" w:eastAsia="Times New Roman" w:hAnsi="Arial" w:cs="Arial"/>
            <w:color w:val="008040"/>
            <w:sz w:val="18"/>
            <w:szCs w:val="18"/>
            <w:lang w:eastAsia="es-EC"/>
          </w:rPr>
          <w:t>riesgos</w:t>
        </w:r>
      </w:hyperlink>
      <w:r w:rsidRPr="00824CCC">
        <w:rPr>
          <w:rFonts w:ascii="Arial" w:eastAsia="Times New Roman" w:hAnsi="Arial" w:cs="Arial"/>
          <w:color w:val="000000"/>
          <w:sz w:val="18"/>
          <w:szCs w:val="18"/>
          <w:lang w:eastAsia="es-EC"/>
        </w:rPr>
        <w:t> que conllevaba el traslado de dichas producciones desde otros países hasta Venezuela. Es por ello, que los misioneros establecidos en el país crearon talleres para la formación de los primeros artistas criollos; el </w:t>
      </w:r>
      <w:hyperlink r:id="rId23" w:history="1">
        <w:r w:rsidRPr="00824CCC">
          <w:rPr>
            <w:rFonts w:ascii="Arial" w:eastAsia="Times New Roman" w:hAnsi="Arial" w:cs="Arial"/>
            <w:color w:val="008040"/>
            <w:sz w:val="18"/>
            <w:szCs w:val="18"/>
            <w:lang w:eastAsia="es-EC"/>
          </w:rPr>
          <w:t>objetivo</w:t>
        </w:r>
      </w:hyperlink>
      <w:r w:rsidRPr="00824CCC">
        <w:rPr>
          <w:rFonts w:ascii="Arial" w:eastAsia="Times New Roman" w:hAnsi="Arial" w:cs="Arial"/>
          <w:color w:val="000000"/>
          <w:sz w:val="18"/>
          <w:szCs w:val="18"/>
          <w:lang w:eastAsia="es-EC"/>
        </w:rPr>
        <w:t> de estas agrupaciones era suplir la </w:t>
      </w:r>
      <w:hyperlink r:id="rId24" w:history="1">
        <w:r w:rsidRPr="00824CCC">
          <w:rPr>
            <w:rFonts w:ascii="Arial" w:eastAsia="Times New Roman" w:hAnsi="Arial" w:cs="Arial"/>
            <w:color w:val="008040"/>
            <w:sz w:val="18"/>
            <w:szCs w:val="18"/>
            <w:lang w:eastAsia="es-EC"/>
          </w:rPr>
          <w:t>demanda</w:t>
        </w:r>
      </w:hyperlink>
      <w:r w:rsidRPr="00824CCC">
        <w:rPr>
          <w:rFonts w:ascii="Arial" w:eastAsia="Times New Roman" w:hAnsi="Arial" w:cs="Arial"/>
          <w:color w:val="000000"/>
          <w:sz w:val="18"/>
          <w:szCs w:val="18"/>
          <w:lang w:eastAsia="es-EC"/>
        </w:rPr>
        <w:t> de la </w:t>
      </w:r>
      <w:hyperlink r:id="rId25" w:history="1">
        <w:r w:rsidRPr="00824CCC">
          <w:rPr>
            <w:rFonts w:ascii="Arial" w:eastAsia="Times New Roman" w:hAnsi="Arial" w:cs="Arial"/>
            <w:color w:val="008040"/>
            <w:sz w:val="18"/>
            <w:szCs w:val="18"/>
            <w:lang w:eastAsia="es-EC"/>
          </w:rPr>
          <w:t>iglesia</w:t>
        </w:r>
      </w:hyperlink>
      <w:r w:rsidRPr="00824CCC">
        <w:rPr>
          <w:rFonts w:ascii="Arial" w:eastAsia="Times New Roman" w:hAnsi="Arial" w:cs="Arial"/>
          <w:color w:val="000000"/>
          <w:sz w:val="18"/>
          <w:szCs w:val="18"/>
          <w:lang w:eastAsia="es-EC"/>
        </w:rPr>
        <w:t xml:space="preserve"> en el campo de la liturgia por este tipo de manifestaciones. </w:t>
      </w:r>
      <w:proofErr w:type="gramStart"/>
      <w:r w:rsidRPr="00824CCC">
        <w:rPr>
          <w:rFonts w:ascii="Arial" w:eastAsia="Times New Roman" w:hAnsi="Arial" w:cs="Arial"/>
          <w:color w:val="000000"/>
          <w:sz w:val="18"/>
          <w:szCs w:val="18"/>
          <w:lang w:eastAsia="es-EC"/>
        </w:rPr>
        <w:t>" La</w:t>
      </w:r>
      <w:proofErr w:type="gramEnd"/>
      <w:r w:rsidRPr="00824CCC">
        <w:rPr>
          <w:rFonts w:ascii="Arial" w:eastAsia="Times New Roman" w:hAnsi="Arial" w:cs="Arial"/>
          <w:color w:val="000000"/>
          <w:sz w:val="18"/>
          <w:szCs w:val="18"/>
          <w:lang w:eastAsia="es-EC"/>
        </w:rPr>
        <w:t xml:space="preserve"> doctrina religiosa y el </w:t>
      </w:r>
      <w:hyperlink r:id="rId26" w:history="1">
        <w:r w:rsidRPr="00824CCC">
          <w:rPr>
            <w:rFonts w:ascii="Arial" w:eastAsia="Times New Roman" w:hAnsi="Arial" w:cs="Arial"/>
            <w:color w:val="008040"/>
            <w:sz w:val="18"/>
            <w:szCs w:val="18"/>
            <w:lang w:eastAsia="es-EC"/>
          </w:rPr>
          <w:t>arte</w:t>
        </w:r>
      </w:hyperlink>
      <w:r w:rsidRPr="00824CCC">
        <w:rPr>
          <w:rFonts w:ascii="Arial" w:eastAsia="Times New Roman" w:hAnsi="Arial" w:cs="Arial"/>
          <w:color w:val="000000"/>
          <w:sz w:val="18"/>
          <w:szCs w:val="18"/>
          <w:lang w:eastAsia="es-EC"/>
        </w:rPr>
        <w:t> europeo llegaron a </w:t>
      </w:r>
      <w:hyperlink r:id="rId27" w:history="1">
        <w:r w:rsidRPr="00824CCC">
          <w:rPr>
            <w:rFonts w:ascii="Arial" w:eastAsia="Times New Roman" w:hAnsi="Arial" w:cs="Arial"/>
            <w:color w:val="008040"/>
            <w:sz w:val="18"/>
            <w:szCs w:val="18"/>
            <w:lang w:eastAsia="es-EC"/>
          </w:rPr>
          <w:t>América</w:t>
        </w:r>
      </w:hyperlink>
      <w:r w:rsidRPr="00824CCC">
        <w:rPr>
          <w:rFonts w:ascii="Arial" w:eastAsia="Times New Roman" w:hAnsi="Arial" w:cs="Arial"/>
          <w:color w:val="000000"/>
          <w:sz w:val="18"/>
          <w:szCs w:val="18"/>
          <w:lang w:eastAsia="es-EC"/>
        </w:rPr>
        <w:t> para someter a los pueblos indígenas y liquidar sus culturas. Después de la </w:t>
      </w:r>
      <w:hyperlink r:id="rId28" w:history="1">
        <w:r w:rsidRPr="00824CCC">
          <w:rPr>
            <w:rFonts w:ascii="Arial" w:eastAsia="Times New Roman" w:hAnsi="Arial" w:cs="Arial"/>
            <w:color w:val="008040"/>
            <w:sz w:val="18"/>
            <w:szCs w:val="18"/>
            <w:lang w:eastAsia="es-EC"/>
          </w:rPr>
          <w:t>violencia</w:t>
        </w:r>
      </w:hyperlink>
      <w:r w:rsidRPr="00824CCC">
        <w:rPr>
          <w:rFonts w:ascii="Arial" w:eastAsia="Times New Roman" w:hAnsi="Arial" w:cs="Arial"/>
          <w:color w:val="000000"/>
          <w:sz w:val="18"/>
          <w:szCs w:val="18"/>
          <w:lang w:eastAsia="es-EC"/>
        </w:rPr>
        <w:t> sangrienta de la </w:t>
      </w:r>
      <w:hyperlink r:id="rId29" w:history="1">
        <w:r w:rsidRPr="00824CCC">
          <w:rPr>
            <w:rFonts w:ascii="Arial" w:eastAsia="Times New Roman" w:hAnsi="Arial" w:cs="Arial"/>
            <w:color w:val="008040"/>
            <w:sz w:val="18"/>
            <w:szCs w:val="18"/>
            <w:lang w:eastAsia="es-EC"/>
          </w:rPr>
          <w:t>conquista</w:t>
        </w:r>
      </w:hyperlink>
      <w:r w:rsidRPr="00824CCC">
        <w:rPr>
          <w:rFonts w:ascii="Arial" w:eastAsia="Times New Roman" w:hAnsi="Arial" w:cs="Arial"/>
          <w:color w:val="000000"/>
          <w:sz w:val="18"/>
          <w:szCs w:val="18"/>
          <w:lang w:eastAsia="es-EC"/>
        </w:rPr>
        <w:t> colonial, no era posible perpetuar la dominación con el solo apoyo de las </w:t>
      </w:r>
      <w:hyperlink r:id="rId30" w:history="1">
        <w:r w:rsidRPr="00824CCC">
          <w:rPr>
            <w:rFonts w:ascii="Arial" w:eastAsia="Times New Roman" w:hAnsi="Arial" w:cs="Arial"/>
            <w:color w:val="008040"/>
            <w:sz w:val="18"/>
            <w:szCs w:val="18"/>
            <w:lang w:eastAsia="es-EC"/>
          </w:rPr>
          <w:t>armas</w:t>
        </w:r>
      </w:hyperlink>
      <w:r w:rsidRPr="00824CCC">
        <w:rPr>
          <w:rFonts w:ascii="Arial" w:eastAsia="Times New Roman" w:hAnsi="Arial" w:cs="Arial"/>
          <w:color w:val="000000"/>
          <w:sz w:val="18"/>
          <w:szCs w:val="18"/>
          <w:lang w:eastAsia="es-EC"/>
        </w:rPr>
        <w:t> de </w:t>
      </w:r>
      <w:hyperlink r:id="rId31" w:history="1">
        <w:r w:rsidRPr="00824CCC">
          <w:rPr>
            <w:rFonts w:ascii="Arial" w:eastAsia="Times New Roman" w:hAnsi="Arial" w:cs="Arial"/>
            <w:color w:val="008040"/>
            <w:sz w:val="18"/>
            <w:szCs w:val="18"/>
            <w:lang w:eastAsia="es-EC"/>
          </w:rPr>
          <w:t>guerra</w:t>
        </w:r>
      </w:hyperlink>
      <w:r w:rsidRPr="00824CCC">
        <w:rPr>
          <w:rFonts w:ascii="Arial" w:eastAsia="Times New Roman" w:hAnsi="Arial" w:cs="Arial"/>
          <w:color w:val="000000"/>
          <w:sz w:val="18"/>
          <w:szCs w:val="18"/>
          <w:lang w:eastAsia="es-EC"/>
        </w:rPr>
        <w:t>. Había que recurrir a otro tipo de armas más sutiles, para dominar a la gente </w:t>
      </w:r>
      <w:r w:rsidRPr="00824CCC">
        <w:rPr>
          <w:rFonts w:ascii="Arial" w:eastAsia="Times New Roman" w:hAnsi="Arial" w:cs="Arial"/>
          <w:b/>
          <w:bCs/>
          <w:color w:val="000000"/>
          <w:sz w:val="18"/>
          <w:szCs w:val="18"/>
          <w:lang w:eastAsia="es-EC"/>
        </w:rPr>
        <w:t>"por dentro"</w:t>
      </w:r>
      <w:r w:rsidRPr="00824CCC">
        <w:rPr>
          <w:rFonts w:ascii="Arial" w:eastAsia="Times New Roman" w:hAnsi="Arial" w:cs="Arial"/>
          <w:color w:val="000000"/>
          <w:sz w:val="18"/>
          <w:szCs w:val="18"/>
          <w:lang w:eastAsia="es-EC"/>
        </w:rPr>
        <w:t> - acuérdese que estas producciones eran utilizadas como instrumentos de catequización, alfabetización e ideologización ya que la gran mayoría de la </w:t>
      </w:r>
      <w:hyperlink r:id="rId32" w:history="1">
        <w:r w:rsidRPr="00824CCC">
          <w:rPr>
            <w:rFonts w:ascii="Arial" w:eastAsia="Times New Roman" w:hAnsi="Arial" w:cs="Arial"/>
            <w:color w:val="008040"/>
            <w:sz w:val="18"/>
            <w:szCs w:val="18"/>
            <w:lang w:eastAsia="es-EC"/>
          </w:rPr>
          <w:t>población</w:t>
        </w:r>
      </w:hyperlink>
      <w:r w:rsidRPr="00824CCC">
        <w:rPr>
          <w:rFonts w:ascii="Arial" w:eastAsia="Times New Roman" w:hAnsi="Arial" w:cs="Arial"/>
          <w:color w:val="000000"/>
          <w:sz w:val="18"/>
          <w:szCs w:val="18"/>
          <w:lang w:eastAsia="es-EC"/>
        </w:rPr>
        <w:t> de la época era analfabeta, recurriéndose entonces, a las </w:t>
      </w:r>
      <w:hyperlink r:id="rId33" w:history="1">
        <w:r w:rsidRPr="00824CCC">
          <w:rPr>
            <w:rFonts w:ascii="Arial" w:eastAsia="Times New Roman" w:hAnsi="Arial" w:cs="Arial"/>
            <w:color w:val="008040"/>
            <w:sz w:val="18"/>
            <w:szCs w:val="18"/>
            <w:lang w:eastAsia="es-EC"/>
          </w:rPr>
          <w:t>imágenes</w:t>
        </w:r>
      </w:hyperlink>
      <w:r w:rsidRPr="00824CCC">
        <w:rPr>
          <w:rFonts w:ascii="Arial" w:eastAsia="Times New Roman" w:hAnsi="Arial" w:cs="Arial"/>
          <w:color w:val="000000"/>
          <w:sz w:val="18"/>
          <w:szCs w:val="18"/>
          <w:lang w:eastAsia="es-EC"/>
        </w:rPr>
        <w:t xml:space="preserve"> de las pinturas para ilustrar de una mejor manera los dogmas católicos como: La Santísima Trinidad, la virginidad de María, y temas relacionados con la vida de los santos, la pasión y la crucifixión de Jesucristo, hechos históricos del Antiguo y Nuevo Testamento, </w:t>
      </w:r>
      <w:proofErr w:type="spellStart"/>
      <w:r w:rsidRPr="00824CCC">
        <w:rPr>
          <w:rFonts w:ascii="Arial" w:eastAsia="Times New Roman" w:hAnsi="Arial" w:cs="Arial"/>
          <w:color w:val="000000"/>
          <w:sz w:val="18"/>
          <w:szCs w:val="18"/>
          <w:lang w:eastAsia="es-EC"/>
        </w:rPr>
        <w:t>etc</w:t>
      </w:r>
      <w:proofErr w:type="spellEnd"/>
      <w:r w:rsidRPr="00824CCC">
        <w:rPr>
          <w:rFonts w:ascii="Arial" w:eastAsia="Times New Roman" w:hAnsi="Arial" w:cs="Arial"/>
          <w:color w:val="000000"/>
          <w:sz w:val="18"/>
          <w:szCs w:val="18"/>
          <w:lang w:eastAsia="es-EC"/>
        </w:rPr>
        <w:t xml:space="preserve">-. </w:t>
      </w:r>
      <w:proofErr w:type="gramStart"/>
      <w:r w:rsidRPr="00824CCC">
        <w:rPr>
          <w:rFonts w:ascii="Arial" w:eastAsia="Times New Roman" w:hAnsi="Arial" w:cs="Arial"/>
          <w:color w:val="000000"/>
          <w:sz w:val="18"/>
          <w:szCs w:val="18"/>
          <w:lang w:eastAsia="es-EC"/>
        </w:rPr>
        <w:t>" Su</w:t>
      </w:r>
      <w:proofErr w:type="gramEnd"/>
      <w:r w:rsidRPr="00824CCC">
        <w:rPr>
          <w:rFonts w:ascii="Arial" w:eastAsia="Times New Roman" w:hAnsi="Arial" w:cs="Arial"/>
          <w:color w:val="000000"/>
          <w:sz w:val="18"/>
          <w:szCs w:val="18"/>
          <w:lang w:eastAsia="es-EC"/>
        </w:rPr>
        <w:t> </w:t>
      </w:r>
      <w:hyperlink r:id="rId34" w:history="1">
        <w:r w:rsidRPr="00824CCC">
          <w:rPr>
            <w:rFonts w:ascii="Arial" w:eastAsia="Times New Roman" w:hAnsi="Arial" w:cs="Arial"/>
            <w:color w:val="008040"/>
            <w:sz w:val="18"/>
            <w:szCs w:val="18"/>
            <w:lang w:eastAsia="es-EC"/>
          </w:rPr>
          <w:t>imagen</w:t>
        </w:r>
      </w:hyperlink>
      <w:r w:rsidRPr="00824CCC">
        <w:rPr>
          <w:rFonts w:ascii="Arial" w:eastAsia="Times New Roman" w:hAnsi="Arial" w:cs="Arial"/>
          <w:color w:val="000000"/>
          <w:sz w:val="18"/>
          <w:szCs w:val="18"/>
          <w:lang w:eastAsia="es-EC"/>
        </w:rPr>
        <w:t> reafirma el dogma para garantizar la fe, como una prueba que entra por los ojos y que la figura pintada o tallada resalta hasta el extremo en que se hace posible el milagro o el castigo." De allí que esta sea la </w:t>
      </w:r>
      <w:hyperlink r:id="rId35" w:history="1">
        <w:r w:rsidRPr="00824CCC">
          <w:rPr>
            <w:rFonts w:ascii="Arial" w:eastAsia="Times New Roman" w:hAnsi="Arial" w:cs="Arial"/>
            <w:color w:val="008040"/>
            <w:sz w:val="18"/>
            <w:szCs w:val="18"/>
            <w:lang w:eastAsia="es-EC"/>
          </w:rPr>
          <w:t>función</w:t>
        </w:r>
      </w:hyperlink>
      <w:r w:rsidRPr="00824CCC">
        <w:rPr>
          <w:rFonts w:ascii="Arial" w:eastAsia="Times New Roman" w:hAnsi="Arial" w:cs="Arial"/>
          <w:color w:val="000000"/>
          <w:sz w:val="18"/>
          <w:szCs w:val="18"/>
          <w:lang w:eastAsia="es-EC"/>
        </w:rPr>
        <w:t> de la </w:t>
      </w:r>
      <w:hyperlink r:id="rId36" w:anchor="INTRO" w:history="1">
        <w:r w:rsidRPr="00824CCC">
          <w:rPr>
            <w:rFonts w:ascii="Arial" w:eastAsia="Times New Roman" w:hAnsi="Arial" w:cs="Arial"/>
            <w:color w:val="008040"/>
            <w:sz w:val="18"/>
            <w:szCs w:val="18"/>
            <w:lang w:eastAsia="es-EC"/>
          </w:rPr>
          <w:t>cultura</w:t>
        </w:r>
      </w:hyperlink>
      <w:r w:rsidRPr="00824CCC">
        <w:rPr>
          <w:rFonts w:ascii="Arial" w:eastAsia="Times New Roman" w:hAnsi="Arial" w:cs="Arial"/>
          <w:color w:val="000000"/>
          <w:sz w:val="18"/>
          <w:szCs w:val="18"/>
          <w:lang w:eastAsia="es-EC"/>
        </w:rPr>
        <w:t> artística durante la época colonial.</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La pintura de temática religiosa llegó a constituir con el tiempo, la primera manifestación plástica desarrollada paralelamente por la masa popular. Sin embargo, no sólo en las capas sociales cultas sino también en las populares, se generó una pintura académica religiosa proveniente principalmente de España con marcada tradición barroca convirtiéndose posteriormente, en el estilo nacional hasta llegar a institucionalizarse en el </w:t>
      </w:r>
      <w:r w:rsidRPr="00824CCC">
        <w:rPr>
          <w:rFonts w:ascii="Arial" w:eastAsia="Times New Roman" w:hAnsi="Arial" w:cs="Arial"/>
          <w:b/>
          <w:bCs/>
          <w:color w:val="000000"/>
          <w:sz w:val="18"/>
          <w:szCs w:val="18"/>
          <w:lang w:eastAsia="es-EC"/>
        </w:rPr>
        <w:t>siglo XVIII</w:t>
      </w:r>
      <w:r w:rsidRPr="00824CCC">
        <w:rPr>
          <w:rFonts w:ascii="Arial" w:eastAsia="Times New Roman" w:hAnsi="Arial" w:cs="Arial"/>
          <w:color w:val="000000"/>
          <w:sz w:val="18"/>
          <w:szCs w:val="18"/>
          <w:lang w:eastAsia="es-EC"/>
        </w:rPr>
        <w:t> con el nombre de </w:t>
      </w:r>
      <w:r w:rsidRPr="00824CCC">
        <w:rPr>
          <w:rFonts w:ascii="Arial" w:eastAsia="Times New Roman" w:hAnsi="Arial" w:cs="Arial"/>
          <w:b/>
          <w:bCs/>
          <w:color w:val="000000"/>
          <w:sz w:val="18"/>
          <w:szCs w:val="18"/>
          <w:lang w:eastAsia="es-EC"/>
        </w:rPr>
        <w:t>Escuela Caraqueña</w:t>
      </w:r>
      <w:r w:rsidRPr="00824CCC">
        <w:rPr>
          <w:rFonts w:ascii="Arial" w:eastAsia="Times New Roman" w:hAnsi="Arial" w:cs="Arial"/>
          <w:color w:val="000000"/>
          <w:sz w:val="18"/>
          <w:szCs w:val="18"/>
          <w:lang w:eastAsia="es-EC"/>
        </w:rPr>
        <w:t>.</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Hay que notar que la pintura religiosa culta quedó destinada a los templos y a las mansiones de las familias poderosas mientras que la pintura popular se preservó menos. Paralelamente a la </w:t>
      </w:r>
      <w:r w:rsidRPr="00824CCC">
        <w:rPr>
          <w:rFonts w:ascii="Arial" w:eastAsia="Times New Roman" w:hAnsi="Arial" w:cs="Arial"/>
          <w:b/>
          <w:bCs/>
          <w:color w:val="000000"/>
          <w:sz w:val="18"/>
          <w:szCs w:val="18"/>
          <w:lang w:eastAsia="es-EC"/>
        </w:rPr>
        <w:t>temática religiosa</w:t>
      </w:r>
      <w:r w:rsidRPr="00824CCC">
        <w:rPr>
          <w:rFonts w:ascii="Arial" w:eastAsia="Times New Roman" w:hAnsi="Arial" w:cs="Arial"/>
          <w:color w:val="000000"/>
          <w:sz w:val="18"/>
          <w:szCs w:val="18"/>
          <w:lang w:eastAsia="es-EC"/>
        </w:rPr>
        <w:t> se difunde </w:t>
      </w:r>
      <w:proofErr w:type="gramStart"/>
      <w:r w:rsidRPr="00824CCC">
        <w:rPr>
          <w:rFonts w:ascii="Arial" w:eastAsia="Times New Roman" w:hAnsi="Arial" w:cs="Arial"/>
          <w:b/>
          <w:bCs/>
          <w:color w:val="000000"/>
          <w:sz w:val="18"/>
          <w:szCs w:val="18"/>
          <w:lang w:eastAsia="es-EC"/>
        </w:rPr>
        <w:t>el retrato</w:t>
      </w:r>
      <w:r w:rsidRPr="00824CCC">
        <w:rPr>
          <w:rFonts w:ascii="Arial" w:eastAsia="Times New Roman" w:hAnsi="Arial" w:cs="Arial"/>
          <w:color w:val="000000"/>
          <w:sz w:val="18"/>
          <w:szCs w:val="18"/>
          <w:lang w:eastAsia="es-EC"/>
        </w:rPr>
        <w:t xml:space="preserve"> en sus formas seglar y laica englobados dentro de un enfoque jerárquico relacionado con </w:t>
      </w:r>
      <w:proofErr w:type="spellStart"/>
      <w:r w:rsidRPr="00824CCC">
        <w:rPr>
          <w:rFonts w:ascii="Arial" w:eastAsia="Times New Roman" w:hAnsi="Arial" w:cs="Arial"/>
          <w:color w:val="000000"/>
          <w:sz w:val="18"/>
          <w:szCs w:val="18"/>
          <w:lang w:eastAsia="es-EC"/>
        </w:rPr>
        <w:t>la</w:t>
      </w:r>
      <w:hyperlink r:id="rId37" w:history="1">
        <w:r w:rsidRPr="00824CCC">
          <w:rPr>
            <w:rFonts w:ascii="Arial" w:eastAsia="Times New Roman" w:hAnsi="Arial" w:cs="Arial"/>
            <w:color w:val="008040"/>
            <w:sz w:val="18"/>
            <w:szCs w:val="18"/>
            <w:lang w:eastAsia="es-EC"/>
          </w:rPr>
          <w:t>organización</w:t>
        </w:r>
        <w:proofErr w:type="spellEnd"/>
      </w:hyperlink>
      <w:r w:rsidRPr="00824CCC">
        <w:rPr>
          <w:rFonts w:ascii="Arial" w:eastAsia="Times New Roman" w:hAnsi="Arial" w:cs="Arial"/>
          <w:color w:val="000000"/>
          <w:sz w:val="18"/>
          <w:szCs w:val="18"/>
          <w:lang w:eastAsia="es-EC"/>
        </w:rPr>
        <w:t> socio-</w:t>
      </w:r>
      <w:hyperlink r:id="rId38" w:history="1">
        <w:r w:rsidRPr="00824CCC">
          <w:rPr>
            <w:rFonts w:ascii="Arial" w:eastAsia="Times New Roman" w:hAnsi="Arial" w:cs="Arial"/>
            <w:color w:val="008040"/>
            <w:sz w:val="18"/>
            <w:szCs w:val="18"/>
            <w:lang w:eastAsia="es-EC"/>
          </w:rPr>
          <w:t>política</w:t>
        </w:r>
      </w:hyperlink>
      <w:proofErr w:type="gramEnd"/>
      <w:r w:rsidRPr="00824CCC">
        <w:rPr>
          <w:rFonts w:ascii="Arial" w:eastAsia="Times New Roman" w:hAnsi="Arial" w:cs="Arial"/>
          <w:color w:val="000000"/>
          <w:sz w:val="18"/>
          <w:szCs w:val="18"/>
          <w:lang w:eastAsia="es-EC"/>
        </w:rPr>
        <w:t> del mundo colonial. </w:t>
      </w:r>
      <w:r w:rsidRPr="00824CCC">
        <w:rPr>
          <w:rFonts w:ascii="Arial" w:eastAsia="Times New Roman" w:hAnsi="Arial" w:cs="Arial"/>
          <w:b/>
          <w:bCs/>
          <w:color w:val="000000"/>
          <w:sz w:val="18"/>
          <w:szCs w:val="18"/>
          <w:lang w:eastAsia="es-EC"/>
        </w:rPr>
        <w:t>Los retratos pontificales</w:t>
      </w:r>
      <w:r w:rsidRPr="00824CCC">
        <w:rPr>
          <w:rFonts w:ascii="Arial" w:eastAsia="Times New Roman" w:hAnsi="Arial" w:cs="Arial"/>
          <w:color w:val="000000"/>
          <w:sz w:val="18"/>
          <w:szCs w:val="18"/>
          <w:lang w:eastAsia="es-EC"/>
        </w:rPr>
        <w:t> eran una vía de consagración con la cual se aspiraba a la santidad de sus personajes gracias a sus atributos y </w:t>
      </w:r>
      <w:hyperlink r:id="rId39" w:anchor="acti" w:history="1">
        <w:r w:rsidRPr="00824CCC">
          <w:rPr>
            <w:rFonts w:ascii="Arial" w:eastAsia="Times New Roman" w:hAnsi="Arial" w:cs="Arial"/>
            <w:color w:val="008040"/>
            <w:sz w:val="18"/>
            <w:szCs w:val="18"/>
            <w:lang w:eastAsia="es-EC"/>
          </w:rPr>
          <w:t>actitud</w:t>
        </w:r>
      </w:hyperlink>
      <w:r w:rsidRPr="00824CCC">
        <w:rPr>
          <w:rFonts w:ascii="Arial" w:eastAsia="Times New Roman" w:hAnsi="Arial" w:cs="Arial"/>
          <w:color w:val="000000"/>
          <w:sz w:val="18"/>
          <w:szCs w:val="18"/>
          <w:lang w:eastAsia="es-EC"/>
        </w:rPr>
        <w:t> elocuente</w:t>
      </w:r>
      <w:r w:rsidRPr="00824CCC">
        <w:rPr>
          <w:rFonts w:ascii="Arial" w:eastAsia="Times New Roman" w:hAnsi="Arial" w:cs="Arial"/>
          <w:b/>
          <w:bCs/>
          <w:color w:val="000000"/>
          <w:sz w:val="18"/>
          <w:szCs w:val="18"/>
          <w:lang w:eastAsia="es-EC"/>
        </w:rPr>
        <w:t>. El retrato mundano</w:t>
      </w:r>
      <w:r w:rsidRPr="00824CCC">
        <w:rPr>
          <w:rFonts w:ascii="Arial" w:eastAsia="Times New Roman" w:hAnsi="Arial" w:cs="Arial"/>
          <w:color w:val="000000"/>
          <w:sz w:val="18"/>
          <w:szCs w:val="18"/>
          <w:lang w:eastAsia="es-EC"/>
        </w:rPr>
        <w:t xml:space="preserve"> permitía a los sujetos aparecer como sobrenaturales ya que expresaban el lujo y la vanidad que éstos poseían en comparación con las clases más humildes. La pintura </w:t>
      </w:r>
      <w:proofErr w:type="spellStart"/>
      <w:r w:rsidRPr="00824CCC">
        <w:rPr>
          <w:rFonts w:ascii="Arial" w:eastAsia="Times New Roman" w:hAnsi="Arial" w:cs="Arial"/>
          <w:color w:val="000000"/>
          <w:sz w:val="18"/>
          <w:szCs w:val="18"/>
          <w:lang w:eastAsia="es-EC"/>
        </w:rPr>
        <w:t>retratística</w:t>
      </w:r>
      <w:proofErr w:type="spellEnd"/>
      <w:r w:rsidRPr="00824CCC">
        <w:rPr>
          <w:rFonts w:ascii="Arial" w:eastAsia="Times New Roman" w:hAnsi="Arial" w:cs="Arial"/>
          <w:color w:val="000000"/>
          <w:sz w:val="18"/>
          <w:szCs w:val="18"/>
          <w:lang w:eastAsia="es-EC"/>
        </w:rPr>
        <w:t xml:space="preserve"> trajo como consecuencia una mayor distinción y pugna entre las clases sociales conformadas por los "Pardos Libres" (artistas) y los "Mantuanos"; ya que fue un género pictórico que permitió la incorporación de </w:t>
      </w:r>
      <w:hyperlink r:id="rId40" w:history="1">
        <w:r w:rsidRPr="00824CCC">
          <w:rPr>
            <w:rFonts w:ascii="Arial" w:eastAsia="Times New Roman" w:hAnsi="Arial" w:cs="Arial"/>
            <w:color w:val="008040"/>
            <w:sz w:val="18"/>
            <w:szCs w:val="18"/>
            <w:lang w:eastAsia="es-EC"/>
          </w:rPr>
          <w:t>valores</w:t>
        </w:r>
      </w:hyperlink>
      <w:r w:rsidRPr="00824CCC">
        <w:rPr>
          <w:rFonts w:ascii="Arial" w:eastAsia="Times New Roman" w:hAnsi="Arial" w:cs="Arial"/>
          <w:color w:val="000000"/>
          <w:sz w:val="18"/>
          <w:szCs w:val="18"/>
          <w:lang w:eastAsia="es-EC"/>
        </w:rPr>
        <w:t> políticos, morales y afectivos con el objeto de alcanzar un fin determinado. De allí que se encamine a la glorificación del </w:t>
      </w:r>
      <w:hyperlink r:id="rId41" w:history="1">
        <w:r w:rsidRPr="00824CCC">
          <w:rPr>
            <w:rFonts w:ascii="Arial" w:eastAsia="Times New Roman" w:hAnsi="Arial" w:cs="Arial"/>
            <w:color w:val="008040"/>
            <w:sz w:val="18"/>
            <w:szCs w:val="18"/>
            <w:lang w:eastAsia="es-EC"/>
          </w:rPr>
          <w:t>poder</w:t>
        </w:r>
      </w:hyperlink>
      <w:r w:rsidRPr="00824CCC">
        <w:rPr>
          <w:rFonts w:ascii="Arial" w:eastAsia="Times New Roman" w:hAnsi="Arial" w:cs="Arial"/>
          <w:color w:val="000000"/>
          <w:sz w:val="18"/>
          <w:szCs w:val="18"/>
          <w:lang w:eastAsia="es-EC"/>
        </w:rPr>
        <w:t> de los personajes que representaba.</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Ante la insatisfacción que le ocasionaba a los artistas, -en su mayoría pardos- la realización de retratos por encargo para las clases pudientes de la época, se ven en la necesidad de recurrir al </w:t>
      </w:r>
      <w:r w:rsidRPr="00824CCC">
        <w:rPr>
          <w:rFonts w:ascii="Arial" w:eastAsia="Times New Roman" w:hAnsi="Arial" w:cs="Arial"/>
          <w:b/>
          <w:bCs/>
          <w:color w:val="000000"/>
          <w:sz w:val="18"/>
          <w:szCs w:val="18"/>
          <w:lang w:eastAsia="es-EC"/>
        </w:rPr>
        <w:t>género del paisaje</w:t>
      </w:r>
      <w:r w:rsidRPr="00824CCC">
        <w:rPr>
          <w:rFonts w:ascii="Arial" w:eastAsia="Times New Roman" w:hAnsi="Arial" w:cs="Arial"/>
          <w:color w:val="000000"/>
          <w:sz w:val="18"/>
          <w:szCs w:val="18"/>
          <w:lang w:eastAsia="es-EC"/>
        </w:rPr>
        <w:t> como la vía de escape para la realización de temas que partan de una inspiración </w:t>
      </w:r>
      <w:hyperlink r:id="rId42" w:history="1">
        <w:r w:rsidRPr="00824CCC">
          <w:rPr>
            <w:rFonts w:ascii="Arial" w:eastAsia="Times New Roman" w:hAnsi="Arial" w:cs="Arial"/>
            <w:color w:val="008040"/>
            <w:sz w:val="18"/>
            <w:szCs w:val="18"/>
            <w:lang w:eastAsia="es-EC"/>
          </w:rPr>
          <w:t>personal</w:t>
        </w:r>
      </w:hyperlink>
      <w:r w:rsidRPr="00824CCC">
        <w:rPr>
          <w:rFonts w:ascii="Arial" w:eastAsia="Times New Roman" w:hAnsi="Arial" w:cs="Arial"/>
          <w:color w:val="000000"/>
          <w:sz w:val="18"/>
          <w:szCs w:val="18"/>
          <w:lang w:eastAsia="es-EC"/>
        </w:rPr>
        <w:t xml:space="preserve"> y por lo tanto, de </w:t>
      </w:r>
      <w:proofErr w:type="spellStart"/>
      <w:r w:rsidRPr="00824CCC">
        <w:rPr>
          <w:rFonts w:ascii="Arial" w:eastAsia="Times New Roman" w:hAnsi="Arial" w:cs="Arial"/>
          <w:color w:val="000000"/>
          <w:sz w:val="18"/>
          <w:szCs w:val="18"/>
          <w:lang w:eastAsia="es-EC"/>
        </w:rPr>
        <w:t>libre</w:t>
      </w:r>
      <w:hyperlink r:id="rId43" w:history="1">
        <w:r w:rsidRPr="00824CCC">
          <w:rPr>
            <w:rFonts w:ascii="Arial" w:eastAsia="Times New Roman" w:hAnsi="Arial" w:cs="Arial"/>
            <w:color w:val="008040"/>
            <w:sz w:val="18"/>
            <w:szCs w:val="18"/>
            <w:lang w:eastAsia="es-EC"/>
          </w:rPr>
          <w:t>selección</w:t>
        </w:r>
        <w:proofErr w:type="spellEnd"/>
      </w:hyperlink>
      <w:r w:rsidRPr="00824CCC">
        <w:rPr>
          <w:rFonts w:ascii="Arial" w:eastAsia="Times New Roman" w:hAnsi="Arial" w:cs="Arial"/>
          <w:color w:val="000000"/>
          <w:sz w:val="18"/>
          <w:szCs w:val="18"/>
          <w:lang w:eastAsia="es-EC"/>
        </w:rPr>
        <w:t xml:space="preserve"> con el objeto de evitar complacer los intereses de terceros y como una forma de lograr " la satisfacción íntima y la afirmación de la individualidad del pintor" . De esta manera, pretendían </w:t>
      </w:r>
      <w:r w:rsidRPr="00824CCC">
        <w:rPr>
          <w:rFonts w:ascii="Arial" w:eastAsia="Times New Roman" w:hAnsi="Arial" w:cs="Arial"/>
          <w:color w:val="000000"/>
          <w:sz w:val="18"/>
          <w:szCs w:val="18"/>
          <w:lang w:eastAsia="es-EC"/>
        </w:rPr>
        <w:lastRenderedPageBreak/>
        <w:t xml:space="preserve">llenar la gran insatisfacción que les producía ejecutar retratos por encargo que no se correspondían para nada con su sentir y </w:t>
      </w:r>
      <w:proofErr w:type="spellStart"/>
      <w:r w:rsidRPr="00824CCC">
        <w:rPr>
          <w:rFonts w:ascii="Arial" w:eastAsia="Times New Roman" w:hAnsi="Arial" w:cs="Arial"/>
          <w:color w:val="000000"/>
          <w:sz w:val="18"/>
          <w:szCs w:val="18"/>
          <w:lang w:eastAsia="es-EC"/>
        </w:rPr>
        <w:t>apreciación</w:t>
      </w:r>
      <w:hyperlink r:id="rId44" w:history="1">
        <w:r w:rsidRPr="00824CCC">
          <w:rPr>
            <w:rFonts w:ascii="Arial" w:eastAsia="Times New Roman" w:hAnsi="Arial" w:cs="Arial"/>
            <w:color w:val="008040"/>
            <w:sz w:val="18"/>
            <w:szCs w:val="18"/>
            <w:lang w:eastAsia="es-EC"/>
          </w:rPr>
          <w:t>estética</w:t>
        </w:r>
        <w:proofErr w:type="spellEnd"/>
      </w:hyperlink>
      <w:r w:rsidRPr="00824CCC">
        <w:rPr>
          <w:rFonts w:ascii="Arial" w:eastAsia="Times New Roman" w:hAnsi="Arial" w:cs="Arial"/>
          <w:color w:val="000000"/>
          <w:sz w:val="18"/>
          <w:szCs w:val="18"/>
          <w:lang w:eastAsia="es-EC"/>
        </w:rPr>
        <w:t>.</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 Aparentemente el artista estaba plegado al </w:t>
      </w:r>
      <w:hyperlink r:id="rId45" w:history="1">
        <w:r w:rsidRPr="00824CCC">
          <w:rPr>
            <w:rFonts w:ascii="Arial" w:eastAsia="Times New Roman" w:hAnsi="Arial" w:cs="Arial"/>
            <w:color w:val="008040"/>
            <w:sz w:val="18"/>
            <w:szCs w:val="18"/>
            <w:lang w:eastAsia="es-EC"/>
          </w:rPr>
          <w:t>servicio</w:t>
        </w:r>
      </w:hyperlink>
      <w:r w:rsidRPr="00824CCC">
        <w:rPr>
          <w:rFonts w:ascii="Arial" w:eastAsia="Times New Roman" w:hAnsi="Arial" w:cs="Arial"/>
          <w:color w:val="000000"/>
          <w:sz w:val="18"/>
          <w:szCs w:val="18"/>
          <w:lang w:eastAsia="es-EC"/>
        </w:rPr>
        <w:t> de los poderosos, pero en el fondo sentía que su mundo era diferente y que no compartía por completo las posiciones ideológicas y culturales de quienes lo dominaban. En tiempos anteriores unos y otros quedaban, en cierto modo, nivelados frente a las imágenes del arte religioso, cuya significación cultural parecía estar por encima de las desigualdades sociales.</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El predominio del arte religioso en la plástica nacional tendrá una duración aproximada de tres siglos para dar paso posteriormente, a una producción artística de alto espíritu republicano, </w:t>
      </w:r>
      <w:r w:rsidRPr="00824CCC">
        <w:rPr>
          <w:rFonts w:ascii="Arial" w:eastAsia="Times New Roman" w:hAnsi="Arial" w:cs="Arial"/>
          <w:b/>
          <w:bCs/>
          <w:color w:val="000000"/>
          <w:sz w:val="18"/>
          <w:szCs w:val="18"/>
          <w:lang w:eastAsia="es-EC"/>
        </w:rPr>
        <w:t>La pintura de género histórico.</w:t>
      </w:r>
      <w:r w:rsidRPr="00824CCC">
        <w:rPr>
          <w:rFonts w:ascii="Arial" w:eastAsia="Times New Roman" w:hAnsi="Arial" w:cs="Arial"/>
          <w:color w:val="000000"/>
          <w:sz w:val="18"/>
          <w:szCs w:val="18"/>
          <w:lang w:eastAsia="es-EC"/>
        </w:rPr>
        <w:t> Esta se convertirá con el tiempo, en la segunda nivelación cultural que hubo entre los "Pardos Libres", los Mantuanos y Blancos Criollos, ya que "... surgieron otros temas mucho más acordes con la situación de la época: los temas históricos y heroicos, con los cuales si se podía restablecer la vieja unificación y nivelación cultural por encima de los antagonismos sociales, como había existido frente a las imágenes del arte religioso</w:t>
      </w:r>
      <w:proofErr w:type="gramStart"/>
      <w:r w:rsidRPr="00824CCC">
        <w:rPr>
          <w:rFonts w:ascii="Arial" w:eastAsia="Times New Roman" w:hAnsi="Arial" w:cs="Arial"/>
          <w:color w:val="000000"/>
          <w:sz w:val="18"/>
          <w:szCs w:val="18"/>
          <w:lang w:eastAsia="es-EC"/>
        </w:rPr>
        <w:t>" .</w:t>
      </w:r>
      <w:proofErr w:type="gramEnd"/>
      <w:r w:rsidRPr="00824CCC">
        <w:rPr>
          <w:rFonts w:ascii="Arial" w:eastAsia="Times New Roman" w:hAnsi="Arial" w:cs="Arial"/>
          <w:color w:val="000000"/>
          <w:sz w:val="18"/>
          <w:szCs w:val="18"/>
          <w:lang w:eastAsia="es-EC"/>
        </w:rPr>
        <w:t xml:space="preserve"> </w:t>
      </w:r>
      <w:proofErr w:type="spellStart"/>
      <w:r w:rsidRPr="00824CCC">
        <w:rPr>
          <w:rFonts w:ascii="Arial" w:eastAsia="Times New Roman" w:hAnsi="Arial" w:cs="Arial"/>
          <w:color w:val="000000"/>
          <w:sz w:val="18"/>
          <w:szCs w:val="18"/>
          <w:lang w:eastAsia="es-EC"/>
        </w:rPr>
        <w:t>Este</w:t>
      </w:r>
      <w:hyperlink r:id="rId46" w:history="1">
        <w:r w:rsidRPr="00824CCC">
          <w:rPr>
            <w:rFonts w:ascii="Arial" w:eastAsia="Times New Roman" w:hAnsi="Arial" w:cs="Arial"/>
            <w:color w:val="008040"/>
            <w:sz w:val="18"/>
            <w:szCs w:val="18"/>
            <w:lang w:eastAsia="es-EC"/>
          </w:rPr>
          <w:t>cambio</w:t>
        </w:r>
        <w:proofErr w:type="spellEnd"/>
      </w:hyperlink>
      <w:r w:rsidRPr="00824CCC">
        <w:rPr>
          <w:rFonts w:ascii="Arial" w:eastAsia="Times New Roman" w:hAnsi="Arial" w:cs="Arial"/>
          <w:color w:val="000000"/>
          <w:sz w:val="18"/>
          <w:szCs w:val="18"/>
          <w:lang w:eastAsia="es-EC"/>
        </w:rPr>
        <w:t> de mentalidad dependió de muchas causas que fueron transformando la vida del país; entre ellas la Guerra de la </w:t>
      </w:r>
      <w:hyperlink r:id="rId47" w:history="1">
        <w:r w:rsidRPr="00824CCC">
          <w:rPr>
            <w:rFonts w:ascii="Arial" w:eastAsia="Times New Roman" w:hAnsi="Arial" w:cs="Arial"/>
            <w:color w:val="008040"/>
            <w:sz w:val="18"/>
            <w:szCs w:val="18"/>
            <w:lang w:eastAsia="es-EC"/>
          </w:rPr>
          <w:t>Independencia</w:t>
        </w:r>
      </w:hyperlink>
      <w:r w:rsidRPr="00824CCC">
        <w:rPr>
          <w:rFonts w:ascii="Arial" w:eastAsia="Times New Roman" w:hAnsi="Arial" w:cs="Arial"/>
          <w:color w:val="000000"/>
          <w:sz w:val="18"/>
          <w:szCs w:val="18"/>
          <w:lang w:eastAsia="es-EC"/>
        </w:rPr>
        <w:t>, la caída del poder </w:t>
      </w:r>
      <w:hyperlink r:id="rId48" w:history="1">
        <w:r w:rsidRPr="00824CCC">
          <w:rPr>
            <w:rFonts w:ascii="Arial" w:eastAsia="Times New Roman" w:hAnsi="Arial" w:cs="Arial"/>
            <w:color w:val="008040"/>
            <w:sz w:val="18"/>
            <w:szCs w:val="18"/>
            <w:lang w:eastAsia="es-EC"/>
          </w:rPr>
          <w:t>español</w:t>
        </w:r>
      </w:hyperlink>
      <w:r w:rsidRPr="00824CCC">
        <w:rPr>
          <w:rFonts w:ascii="Arial" w:eastAsia="Times New Roman" w:hAnsi="Arial" w:cs="Arial"/>
          <w:color w:val="000000"/>
          <w:sz w:val="18"/>
          <w:szCs w:val="18"/>
          <w:lang w:eastAsia="es-EC"/>
        </w:rPr>
        <w:t xml:space="preserve"> que imperaba en el país resquebrajó las bases que lo soportaban; entre ellas, el de la Iglesia Católica como poder espiritual dirigido desde España para mantener </w:t>
      </w:r>
      <w:proofErr w:type="spellStart"/>
      <w:r w:rsidRPr="00824CCC">
        <w:rPr>
          <w:rFonts w:ascii="Arial" w:eastAsia="Times New Roman" w:hAnsi="Arial" w:cs="Arial"/>
          <w:color w:val="000000"/>
          <w:sz w:val="18"/>
          <w:szCs w:val="18"/>
          <w:lang w:eastAsia="es-EC"/>
        </w:rPr>
        <w:t>el</w:t>
      </w:r>
      <w:hyperlink r:id="rId49" w:history="1">
        <w:r w:rsidRPr="00824CCC">
          <w:rPr>
            <w:rFonts w:ascii="Arial" w:eastAsia="Times New Roman" w:hAnsi="Arial" w:cs="Arial"/>
            <w:color w:val="008040"/>
            <w:sz w:val="18"/>
            <w:szCs w:val="18"/>
            <w:lang w:eastAsia="es-EC"/>
          </w:rPr>
          <w:t>dominio</w:t>
        </w:r>
        <w:proofErr w:type="spellEnd"/>
      </w:hyperlink>
      <w:r w:rsidRPr="00824CCC">
        <w:rPr>
          <w:rFonts w:ascii="Arial" w:eastAsia="Times New Roman" w:hAnsi="Arial" w:cs="Arial"/>
          <w:color w:val="000000"/>
          <w:sz w:val="18"/>
          <w:szCs w:val="18"/>
          <w:lang w:eastAsia="es-EC"/>
        </w:rPr>
        <w:t> colonial. A nivel de las masas populares hubo luchas y tensiones internas que se fueron configurando desde el siglo pasado debido a la injusticia social y opresión a la cual estaban sometidas. Otro de los aspectos que favorecieron el </w:t>
      </w:r>
      <w:hyperlink r:id="rId50" w:history="1">
        <w:r w:rsidRPr="00824CCC">
          <w:rPr>
            <w:rFonts w:ascii="Arial" w:eastAsia="Times New Roman" w:hAnsi="Arial" w:cs="Arial"/>
            <w:color w:val="008040"/>
            <w:sz w:val="18"/>
            <w:szCs w:val="18"/>
            <w:lang w:eastAsia="es-EC"/>
          </w:rPr>
          <w:t>desarrollo</w:t>
        </w:r>
      </w:hyperlink>
      <w:r w:rsidRPr="00824CCC">
        <w:rPr>
          <w:rFonts w:ascii="Arial" w:eastAsia="Times New Roman" w:hAnsi="Arial" w:cs="Arial"/>
          <w:color w:val="000000"/>
          <w:sz w:val="18"/>
          <w:szCs w:val="18"/>
          <w:lang w:eastAsia="es-EC"/>
        </w:rPr>
        <w:t> intelectual del pueblo venezolano, especialmente el de los Pardos Libres y el de los Blancos Criollos fue la aceptación y difusión de las ideas políticas y filosóficas traídas de </w:t>
      </w:r>
      <w:hyperlink r:id="rId51" w:history="1">
        <w:r w:rsidRPr="00824CCC">
          <w:rPr>
            <w:rFonts w:ascii="Arial" w:eastAsia="Times New Roman" w:hAnsi="Arial" w:cs="Arial"/>
            <w:color w:val="008040"/>
            <w:sz w:val="18"/>
            <w:szCs w:val="18"/>
            <w:lang w:eastAsia="es-EC"/>
          </w:rPr>
          <w:t>Francia</w:t>
        </w:r>
      </w:hyperlink>
      <w:r w:rsidRPr="00824CCC">
        <w:rPr>
          <w:rFonts w:ascii="Arial" w:eastAsia="Times New Roman" w:hAnsi="Arial" w:cs="Arial"/>
          <w:color w:val="000000"/>
          <w:sz w:val="18"/>
          <w:szCs w:val="18"/>
          <w:lang w:eastAsia="es-EC"/>
        </w:rPr>
        <w:t> y Norteamérica.</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 Por otra parte, todo el mundo coincide también en señalar la existencia de ciertos cambios de temas en la pintura: de la hegemonía exclusiva de los temas religiosos se pasaba entonces al retrato y enseguida a los temas de </w:t>
      </w:r>
      <w:hyperlink r:id="rId52" w:history="1">
        <w:r w:rsidRPr="00824CCC">
          <w:rPr>
            <w:rFonts w:ascii="Arial" w:eastAsia="Times New Roman" w:hAnsi="Arial" w:cs="Arial"/>
            <w:color w:val="008040"/>
            <w:sz w:val="18"/>
            <w:szCs w:val="18"/>
            <w:lang w:eastAsia="es-EC"/>
          </w:rPr>
          <w:t>historia</w:t>
        </w:r>
      </w:hyperlink>
      <w:r w:rsidRPr="00824CCC">
        <w:rPr>
          <w:rFonts w:ascii="Arial" w:eastAsia="Times New Roman" w:hAnsi="Arial" w:cs="Arial"/>
          <w:color w:val="000000"/>
          <w:sz w:val="18"/>
          <w:szCs w:val="18"/>
          <w:lang w:eastAsia="es-EC"/>
        </w:rPr>
        <w:t> [...], esa transformación temática respondía a un cambio en la actitud del artista frente al arte y frente al mundo. Lo que ocurrió no fue solamente una variación de la pintura, sino toda una transformación de la cultura. No sólo cambiaron los temas de la pintura, sino la función de la imagen artística y el tipo de relaciones que se establecían ahora entre la obra de arte y la </w:t>
      </w:r>
      <w:hyperlink r:id="rId53" w:history="1">
        <w:r w:rsidRPr="00824CCC">
          <w:rPr>
            <w:rFonts w:ascii="Arial" w:eastAsia="Times New Roman" w:hAnsi="Arial" w:cs="Arial"/>
            <w:color w:val="008040"/>
            <w:sz w:val="18"/>
            <w:szCs w:val="18"/>
            <w:lang w:eastAsia="es-EC"/>
          </w:rPr>
          <w:t>sociedad</w:t>
        </w:r>
      </w:hyperlink>
      <w:r w:rsidRPr="00824CCC">
        <w:rPr>
          <w:rFonts w:ascii="Arial" w:eastAsia="Times New Roman" w:hAnsi="Arial" w:cs="Arial"/>
          <w:color w:val="000000"/>
          <w:sz w:val="18"/>
          <w:szCs w:val="18"/>
          <w:lang w:eastAsia="es-EC"/>
        </w:rPr>
        <w:t>.</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Destaca el hecho de que el </w:t>
      </w:r>
      <w:hyperlink r:id="rId54" w:history="1">
        <w:r w:rsidRPr="00824CCC">
          <w:rPr>
            <w:rFonts w:ascii="Arial" w:eastAsia="Times New Roman" w:hAnsi="Arial" w:cs="Arial"/>
            <w:color w:val="008040"/>
            <w:sz w:val="18"/>
            <w:szCs w:val="18"/>
            <w:lang w:eastAsia="es-EC"/>
          </w:rPr>
          <w:t>grupo</w:t>
        </w:r>
      </w:hyperlink>
      <w:r w:rsidRPr="00824CCC">
        <w:rPr>
          <w:rFonts w:ascii="Arial" w:eastAsia="Times New Roman" w:hAnsi="Arial" w:cs="Arial"/>
          <w:color w:val="000000"/>
          <w:sz w:val="18"/>
          <w:szCs w:val="18"/>
          <w:lang w:eastAsia="es-EC"/>
        </w:rPr>
        <w:t xml:space="preserve"> de los Pardos Libres sea uno de los elementos claves en la configuración de todo lo relativo a las manifestaciones culturales, políticas y artísticas del país debido a las posiciones que ocuparon en cada uno de esos sectores. Hacia finales del siglo XVIII, según apunta Alfredo </w:t>
      </w:r>
      <w:proofErr w:type="spellStart"/>
      <w:r w:rsidRPr="00824CCC">
        <w:rPr>
          <w:rFonts w:ascii="Arial" w:eastAsia="Times New Roman" w:hAnsi="Arial" w:cs="Arial"/>
          <w:color w:val="000000"/>
          <w:sz w:val="18"/>
          <w:szCs w:val="18"/>
          <w:lang w:eastAsia="es-EC"/>
        </w:rPr>
        <w:t>Boulton</w:t>
      </w:r>
      <w:proofErr w:type="spellEnd"/>
      <w:r w:rsidRPr="00824CCC">
        <w:rPr>
          <w:rFonts w:ascii="Arial" w:eastAsia="Times New Roman" w:hAnsi="Arial" w:cs="Arial"/>
          <w:color w:val="000000"/>
          <w:sz w:val="18"/>
          <w:szCs w:val="18"/>
          <w:lang w:eastAsia="es-EC"/>
        </w:rPr>
        <w:t>, se da " la consolidación del </w:t>
      </w:r>
      <w:hyperlink r:id="rId55" w:history="1">
        <w:r w:rsidRPr="00824CCC">
          <w:rPr>
            <w:rFonts w:ascii="Arial" w:eastAsia="Times New Roman" w:hAnsi="Arial" w:cs="Arial"/>
            <w:color w:val="008040"/>
            <w:sz w:val="18"/>
            <w:szCs w:val="18"/>
            <w:lang w:eastAsia="es-EC"/>
          </w:rPr>
          <w:t>estado</w:t>
        </w:r>
      </w:hyperlink>
      <w:r w:rsidRPr="00824CCC">
        <w:rPr>
          <w:rFonts w:ascii="Arial" w:eastAsia="Times New Roman" w:hAnsi="Arial" w:cs="Arial"/>
          <w:color w:val="000000"/>
          <w:sz w:val="18"/>
          <w:szCs w:val="18"/>
          <w:lang w:eastAsia="es-EC"/>
        </w:rPr>
        <w:t> social de los pardos libres, como una consecuencia directa de la vitalidad y la pujanza de aquel grupo demostrada a través de varias actividades de tipo mecánico, gremial, artesanal y artístico."</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Toda esta renovación y liberación social se verá fortalecida por el ambiente de emancipación nacional que respira el país y que se reflejará directamente en las artes plásticas, sobre todo, en el campo de la pintura la cual se va a dirigir hacia la inmortalización de los acontecimientos históricos y heroicos acaecidos durante la Guerra de Independencia; es por ello, que </w:t>
      </w:r>
      <w:r w:rsidRPr="00824CCC">
        <w:rPr>
          <w:rFonts w:ascii="Arial" w:eastAsia="Times New Roman" w:hAnsi="Arial" w:cs="Arial"/>
          <w:b/>
          <w:bCs/>
          <w:color w:val="000000"/>
          <w:sz w:val="18"/>
          <w:szCs w:val="18"/>
          <w:lang w:eastAsia="es-EC"/>
        </w:rPr>
        <w:t>la pintura de historia</w:t>
      </w:r>
      <w:r w:rsidRPr="00824CCC">
        <w:rPr>
          <w:rFonts w:ascii="Arial" w:eastAsia="Times New Roman" w:hAnsi="Arial" w:cs="Arial"/>
          <w:color w:val="000000"/>
          <w:sz w:val="18"/>
          <w:szCs w:val="18"/>
          <w:lang w:eastAsia="es-EC"/>
        </w:rPr>
        <w:t> se enfocaba como la vía para exaltar el patriotismo de los venezolanos haciendo referencia a los personajes ilustres del pasado inmediato.</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Cabe destacar que la función de este género de pintura comprende dos aspectos: difundir y eternizar en </w:t>
      </w:r>
      <w:hyperlink r:id="rId56" w:history="1">
        <w:r w:rsidRPr="00824CCC">
          <w:rPr>
            <w:rFonts w:ascii="Arial" w:eastAsia="Times New Roman" w:hAnsi="Arial" w:cs="Arial"/>
            <w:color w:val="008040"/>
            <w:sz w:val="18"/>
            <w:szCs w:val="18"/>
            <w:lang w:eastAsia="es-EC"/>
          </w:rPr>
          <w:t>la memoria</w:t>
        </w:r>
      </w:hyperlink>
      <w:r w:rsidRPr="00824CCC">
        <w:rPr>
          <w:rFonts w:ascii="Arial" w:eastAsia="Times New Roman" w:hAnsi="Arial" w:cs="Arial"/>
          <w:color w:val="000000"/>
          <w:sz w:val="18"/>
          <w:szCs w:val="18"/>
          <w:lang w:eastAsia="es-EC"/>
        </w:rPr>
        <w:t> de la colectividad, las hazañas de los próceres de la independencia y perpetuar también de una forma más velada, </w:t>
      </w:r>
      <w:hyperlink r:id="rId57" w:history="1">
        <w:r w:rsidRPr="00824CCC">
          <w:rPr>
            <w:rFonts w:ascii="Arial" w:eastAsia="Times New Roman" w:hAnsi="Arial" w:cs="Arial"/>
            <w:color w:val="008040"/>
            <w:sz w:val="18"/>
            <w:szCs w:val="18"/>
            <w:lang w:eastAsia="es-EC"/>
          </w:rPr>
          <w:t>la organización</w:t>
        </w:r>
      </w:hyperlink>
      <w:r w:rsidRPr="00824CCC">
        <w:rPr>
          <w:rFonts w:ascii="Arial" w:eastAsia="Times New Roman" w:hAnsi="Arial" w:cs="Arial"/>
          <w:color w:val="000000"/>
          <w:sz w:val="18"/>
          <w:szCs w:val="18"/>
          <w:lang w:eastAsia="es-EC"/>
        </w:rPr>
        <w:t> social establecida.</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Para concluir este breve esbozo de lo que ha sido la historia de la pintura nacional, cabe señalar que " Los temas históricos y heroicos constituyeron los temas mayores de la gran pintura para el siglo XIX. Su importancia no admitía comparaciones con la de retratos y menos aún con la de paisajes, que permanecieron por ello relegados a una condición de inferioridad no sólo para el criterio oficial, sino también para los propios artistas."</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Adentrándonos a la </w:t>
      </w:r>
      <w:hyperlink r:id="rId58" w:history="1">
        <w:r w:rsidRPr="00824CCC">
          <w:rPr>
            <w:rFonts w:ascii="Arial" w:eastAsia="Times New Roman" w:hAnsi="Arial" w:cs="Arial"/>
            <w:color w:val="008040"/>
            <w:sz w:val="18"/>
            <w:szCs w:val="18"/>
            <w:lang w:eastAsia="es-EC"/>
          </w:rPr>
          <w:t>evolución</w:t>
        </w:r>
      </w:hyperlink>
      <w:r w:rsidRPr="00824CCC">
        <w:rPr>
          <w:rFonts w:ascii="Arial" w:eastAsia="Times New Roman" w:hAnsi="Arial" w:cs="Arial"/>
          <w:color w:val="000000"/>
          <w:sz w:val="18"/>
          <w:szCs w:val="18"/>
          <w:lang w:eastAsia="es-EC"/>
        </w:rPr>
        <w:t> y características de la pintura zuliana, se partirá del contexto cultural en que esta fue generada, haciendo la salvedad, de la gran deficiencia de </w:t>
      </w:r>
      <w:hyperlink r:id="rId59" w:anchor="FUNC" w:history="1">
        <w:r w:rsidRPr="00824CCC">
          <w:rPr>
            <w:rFonts w:ascii="Arial" w:eastAsia="Times New Roman" w:hAnsi="Arial" w:cs="Arial"/>
            <w:color w:val="008040"/>
            <w:sz w:val="18"/>
            <w:szCs w:val="18"/>
            <w:lang w:eastAsia="es-EC"/>
          </w:rPr>
          <w:t>fuentes</w:t>
        </w:r>
      </w:hyperlink>
      <w:r w:rsidRPr="00824CCC">
        <w:rPr>
          <w:rFonts w:ascii="Arial" w:eastAsia="Times New Roman" w:hAnsi="Arial" w:cs="Arial"/>
          <w:color w:val="000000"/>
          <w:sz w:val="18"/>
          <w:szCs w:val="18"/>
          <w:lang w:eastAsia="es-EC"/>
        </w:rPr>
        <w:t> documentales que sobre el particular se han publicado. Unos de los rasgos más notorios del Estado Zulia, especialmente en Maracaibo, fue el activo movimiento cultural que tuvo sus manifestaciones en el campo de las letras, la </w:t>
      </w:r>
      <w:hyperlink r:id="rId60" w:history="1">
        <w:r w:rsidRPr="00824CCC">
          <w:rPr>
            <w:rFonts w:ascii="Arial" w:eastAsia="Times New Roman" w:hAnsi="Arial" w:cs="Arial"/>
            <w:color w:val="008040"/>
            <w:sz w:val="18"/>
            <w:szCs w:val="18"/>
            <w:lang w:eastAsia="es-EC"/>
          </w:rPr>
          <w:t>música</w:t>
        </w:r>
      </w:hyperlink>
      <w:r w:rsidRPr="00824CCC">
        <w:rPr>
          <w:rFonts w:ascii="Arial" w:eastAsia="Times New Roman" w:hAnsi="Arial" w:cs="Arial"/>
          <w:color w:val="000000"/>
          <w:sz w:val="18"/>
          <w:szCs w:val="18"/>
          <w:lang w:eastAsia="es-EC"/>
        </w:rPr>
        <w:t> y las artes, conjuntamente con el desarrollo científico y los adelantos tecnológicos como fueron el tranvía, el </w:t>
      </w:r>
      <w:hyperlink r:id="rId61" w:history="1">
        <w:r w:rsidRPr="00824CCC">
          <w:rPr>
            <w:rFonts w:ascii="Arial" w:eastAsia="Times New Roman" w:hAnsi="Arial" w:cs="Arial"/>
            <w:color w:val="008040"/>
            <w:sz w:val="18"/>
            <w:szCs w:val="18"/>
            <w:lang w:eastAsia="es-EC"/>
          </w:rPr>
          <w:t>sistema</w:t>
        </w:r>
      </w:hyperlink>
      <w:r w:rsidRPr="00824CCC">
        <w:rPr>
          <w:rFonts w:ascii="Arial" w:eastAsia="Times New Roman" w:hAnsi="Arial" w:cs="Arial"/>
          <w:color w:val="000000"/>
          <w:sz w:val="18"/>
          <w:szCs w:val="18"/>
          <w:lang w:eastAsia="es-EC"/>
        </w:rPr>
        <w:t> de alumbrado eléctrico, el acueducto, etc.</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El </w:t>
      </w:r>
      <w:hyperlink r:id="rId62" w:history="1">
        <w:r w:rsidRPr="00824CCC">
          <w:rPr>
            <w:rFonts w:ascii="Arial" w:eastAsia="Times New Roman" w:hAnsi="Arial" w:cs="Arial"/>
            <w:color w:val="008040"/>
            <w:sz w:val="18"/>
            <w:szCs w:val="18"/>
            <w:lang w:eastAsia="es-EC"/>
          </w:rPr>
          <w:t>interés</w:t>
        </w:r>
      </w:hyperlink>
      <w:r w:rsidRPr="00824CCC">
        <w:rPr>
          <w:rFonts w:ascii="Arial" w:eastAsia="Times New Roman" w:hAnsi="Arial" w:cs="Arial"/>
          <w:color w:val="000000"/>
          <w:sz w:val="18"/>
          <w:szCs w:val="18"/>
          <w:lang w:eastAsia="es-EC"/>
        </w:rPr>
        <w:t> del presente artículo estará enfocado particularmente al desarrollo de las manifestaciones culturales en el campo de las artes, contextualizándolas con acontecimientos culturales surgidos paralelamente en otros ámbitos.</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 xml:space="preserve">En el campo de la pintura, uno de los primeros exponentes fue Carlos </w:t>
      </w:r>
      <w:proofErr w:type="spellStart"/>
      <w:r w:rsidRPr="00824CCC">
        <w:rPr>
          <w:rFonts w:ascii="Arial" w:eastAsia="Times New Roman" w:hAnsi="Arial" w:cs="Arial"/>
          <w:color w:val="000000"/>
          <w:sz w:val="18"/>
          <w:szCs w:val="18"/>
          <w:lang w:eastAsia="es-EC"/>
        </w:rPr>
        <w:t>Miyares</w:t>
      </w:r>
      <w:proofErr w:type="spellEnd"/>
      <w:r w:rsidRPr="00824CCC">
        <w:rPr>
          <w:rFonts w:ascii="Arial" w:eastAsia="Times New Roman" w:hAnsi="Arial" w:cs="Arial"/>
          <w:color w:val="000000"/>
          <w:sz w:val="18"/>
          <w:szCs w:val="18"/>
          <w:lang w:eastAsia="es-EC"/>
        </w:rPr>
        <w:t xml:space="preserve"> -hijo del gobernador Fernando </w:t>
      </w:r>
      <w:proofErr w:type="spellStart"/>
      <w:r w:rsidRPr="00824CCC">
        <w:rPr>
          <w:rFonts w:ascii="Arial" w:eastAsia="Times New Roman" w:hAnsi="Arial" w:cs="Arial"/>
          <w:color w:val="000000"/>
          <w:sz w:val="18"/>
          <w:szCs w:val="18"/>
          <w:lang w:eastAsia="es-EC"/>
        </w:rPr>
        <w:t>Miyares</w:t>
      </w:r>
      <w:proofErr w:type="spellEnd"/>
      <w:r w:rsidRPr="00824CCC">
        <w:rPr>
          <w:rFonts w:ascii="Arial" w:eastAsia="Times New Roman" w:hAnsi="Arial" w:cs="Arial"/>
          <w:color w:val="000000"/>
          <w:sz w:val="18"/>
          <w:szCs w:val="18"/>
          <w:lang w:eastAsia="es-EC"/>
        </w:rPr>
        <w:t xml:space="preserve"> quien gobernaba a Maracaibo a </w:t>
      </w:r>
      <w:hyperlink r:id="rId63" w:history="1">
        <w:r w:rsidRPr="00824CCC">
          <w:rPr>
            <w:rFonts w:ascii="Arial" w:eastAsia="Times New Roman" w:hAnsi="Arial" w:cs="Arial"/>
            <w:color w:val="008040"/>
            <w:sz w:val="18"/>
            <w:szCs w:val="18"/>
            <w:lang w:eastAsia="es-EC"/>
          </w:rPr>
          <w:t>principios</w:t>
        </w:r>
      </w:hyperlink>
      <w:r w:rsidRPr="00824CCC">
        <w:rPr>
          <w:rFonts w:ascii="Arial" w:eastAsia="Times New Roman" w:hAnsi="Arial" w:cs="Arial"/>
          <w:color w:val="000000"/>
          <w:sz w:val="18"/>
          <w:szCs w:val="18"/>
          <w:lang w:eastAsia="es-EC"/>
        </w:rPr>
        <w:t> del siglo XIX- quien según </w:t>
      </w:r>
      <w:hyperlink r:id="rId64" w:history="1">
        <w:r w:rsidRPr="00824CCC">
          <w:rPr>
            <w:rFonts w:ascii="Arial" w:eastAsia="Times New Roman" w:hAnsi="Arial" w:cs="Arial"/>
            <w:color w:val="008040"/>
            <w:sz w:val="18"/>
            <w:szCs w:val="18"/>
            <w:lang w:eastAsia="es-EC"/>
          </w:rPr>
          <w:t>datos</w:t>
        </w:r>
      </w:hyperlink>
      <w:r w:rsidRPr="00824CCC">
        <w:rPr>
          <w:rFonts w:ascii="Arial" w:eastAsia="Times New Roman" w:hAnsi="Arial" w:cs="Arial"/>
          <w:color w:val="000000"/>
          <w:sz w:val="18"/>
          <w:szCs w:val="18"/>
          <w:lang w:eastAsia="es-EC"/>
        </w:rPr>
        <w:t xml:space="preserve"> que aportan </w:t>
      </w:r>
      <w:r w:rsidRPr="00824CCC">
        <w:rPr>
          <w:rFonts w:ascii="Arial" w:eastAsia="Times New Roman" w:hAnsi="Arial" w:cs="Arial"/>
          <w:color w:val="000000"/>
          <w:sz w:val="18"/>
          <w:szCs w:val="18"/>
          <w:lang w:eastAsia="es-EC"/>
        </w:rPr>
        <w:lastRenderedPageBreak/>
        <w:t xml:space="preserve">Sergio Antillano y Hugo Figueroa </w:t>
      </w:r>
      <w:proofErr w:type="spellStart"/>
      <w:r w:rsidRPr="00824CCC">
        <w:rPr>
          <w:rFonts w:ascii="Arial" w:eastAsia="Times New Roman" w:hAnsi="Arial" w:cs="Arial"/>
          <w:color w:val="000000"/>
          <w:sz w:val="18"/>
          <w:szCs w:val="18"/>
          <w:lang w:eastAsia="es-EC"/>
        </w:rPr>
        <w:t>Brett</w:t>
      </w:r>
      <w:proofErr w:type="spellEnd"/>
      <w:r w:rsidRPr="00824CCC">
        <w:rPr>
          <w:rFonts w:ascii="Arial" w:eastAsia="Times New Roman" w:hAnsi="Arial" w:cs="Arial"/>
          <w:color w:val="000000"/>
          <w:sz w:val="18"/>
          <w:szCs w:val="18"/>
          <w:lang w:eastAsia="es-EC"/>
        </w:rPr>
        <w:t xml:space="preserve"> en su obra </w:t>
      </w:r>
      <w:r w:rsidRPr="00824CCC">
        <w:rPr>
          <w:rFonts w:ascii="Arial" w:eastAsia="Times New Roman" w:hAnsi="Arial" w:cs="Arial"/>
          <w:b/>
          <w:bCs/>
          <w:color w:val="000000"/>
          <w:sz w:val="18"/>
          <w:szCs w:val="18"/>
          <w:lang w:eastAsia="es-EC"/>
        </w:rPr>
        <w:t>"Artistas del Zulia"</w:t>
      </w:r>
      <w:r w:rsidRPr="00824CCC">
        <w:rPr>
          <w:rFonts w:ascii="Arial" w:eastAsia="Times New Roman" w:hAnsi="Arial" w:cs="Arial"/>
          <w:color w:val="000000"/>
          <w:sz w:val="18"/>
          <w:szCs w:val="18"/>
          <w:lang w:eastAsia="es-EC"/>
        </w:rPr>
        <w:t> fue el primero que a la edad de 14 años estaba inscrito en la Academia de Artes de San Fernando en </w:t>
      </w:r>
      <w:hyperlink r:id="rId65" w:history="1">
        <w:r w:rsidRPr="00824CCC">
          <w:rPr>
            <w:rFonts w:ascii="Arial" w:eastAsia="Times New Roman" w:hAnsi="Arial" w:cs="Arial"/>
            <w:color w:val="008040"/>
            <w:sz w:val="18"/>
            <w:szCs w:val="18"/>
            <w:lang w:eastAsia="es-EC"/>
          </w:rPr>
          <w:t>Madrid</w:t>
        </w:r>
      </w:hyperlink>
      <w:r w:rsidRPr="00824CCC">
        <w:rPr>
          <w:rFonts w:ascii="Arial" w:eastAsia="Times New Roman" w:hAnsi="Arial" w:cs="Arial"/>
          <w:color w:val="000000"/>
          <w:sz w:val="18"/>
          <w:szCs w:val="18"/>
          <w:lang w:eastAsia="es-EC"/>
        </w:rPr>
        <w:t>. Pero no es hasta finales de la guerra independentista cuando la ciudad va a experimentar una evolución intelectual en todo sentido; en 1821 la región posee su primera </w:t>
      </w:r>
      <w:hyperlink r:id="rId66" w:history="1">
        <w:r w:rsidRPr="00824CCC">
          <w:rPr>
            <w:rFonts w:ascii="Arial" w:eastAsia="Times New Roman" w:hAnsi="Arial" w:cs="Arial"/>
            <w:color w:val="008040"/>
            <w:sz w:val="18"/>
            <w:szCs w:val="18"/>
            <w:lang w:eastAsia="es-EC"/>
          </w:rPr>
          <w:t>imprenta</w:t>
        </w:r>
      </w:hyperlink>
      <w:r w:rsidRPr="00824CCC">
        <w:rPr>
          <w:rFonts w:ascii="Arial" w:eastAsia="Times New Roman" w:hAnsi="Arial" w:cs="Arial"/>
          <w:color w:val="000000"/>
          <w:sz w:val="18"/>
          <w:szCs w:val="18"/>
          <w:lang w:eastAsia="es-EC"/>
        </w:rPr>
        <w:t>, logrando con ello un fortalecimiento de las letras a través de la expresión de las ideas de los zulianos a través de la </w:t>
      </w:r>
      <w:hyperlink r:id="rId67" w:history="1">
        <w:r w:rsidRPr="00824CCC">
          <w:rPr>
            <w:rFonts w:ascii="Arial" w:eastAsia="Times New Roman" w:hAnsi="Arial" w:cs="Arial"/>
            <w:color w:val="008040"/>
            <w:sz w:val="18"/>
            <w:szCs w:val="18"/>
            <w:lang w:eastAsia="es-EC"/>
          </w:rPr>
          <w:t>prensa</w:t>
        </w:r>
      </w:hyperlink>
      <w:r w:rsidRPr="00824CCC">
        <w:rPr>
          <w:rFonts w:ascii="Arial" w:eastAsia="Times New Roman" w:hAnsi="Arial" w:cs="Arial"/>
          <w:color w:val="000000"/>
          <w:sz w:val="18"/>
          <w:szCs w:val="18"/>
          <w:lang w:eastAsia="es-EC"/>
        </w:rPr>
        <w:t>. Así se imprimen tres periódicos, dos republicanos que son </w:t>
      </w:r>
      <w:r w:rsidRPr="00824CCC">
        <w:rPr>
          <w:rFonts w:ascii="Arial" w:eastAsia="Times New Roman" w:hAnsi="Arial" w:cs="Arial"/>
          <w:b/>
          <w:bCs/>
          <w:color w:val="000000"/>
          <w:sz w:val="18"/>
          <w:szCs w:val="18"/>
          <w:lang w:eastAsia="es-EC"/>
        </w:rPr>
        <w:t>"El Correo Nacional" y "Concordia del Zulia" y el último republicano titulado "El Posta Español".</w:t>
      </w:r>
      <w:r w:rsidRPr="00824CCC">
        <w:rPr>
          <w:rFonts w:ascii="Arial" w:eastAsia="Times New Roman" w:hAnsi="Arial" w:cs="Arial"/>
          <w:color w:val="000000"/>
          <w:sz w:val="18"/>
          <w:szCs w:val="18"/>
          <w:lang w:eastAsia="es-EC"/>
        </w:rPr>
        <w:t> Sin embargo, los periódicos literarios saldrán a la </w:t>
      </w:r>
      <w:hyperlink r:id="rId68" w:history="1">
        <w:r w:rsidRPr="00824CCC">
          <w:rPr>
            <w:rFonts w:ascii="Arial" w:eastAsia="Times New Roman" w:hAnsi="Arial" w:cs="Arial"/>
            <w:color w:val="008040"/>
            <w:sz w:val="18"/>
            <w:szCs w:val="18"/>
            <w:lang w:eastAsia="es-EC"/>
          </w:rPr>
          <w:t>luz</w:t>
        </w:r>
      </w:hyperlink>
      <w:r w:rsidRPr="00824CCC">
        <w:rPr>
          <w:rFonts w:ascii="Arial" w:eastAsia="Times New Roman" w:hAnsi="Arial" w:cs="Arial"/>
          <w:color w:val="000000"/>
          <w:sz w:val="18"/>
          <w:szCs w:val="18"/>
          <w:lang w:eastAsia="es-EC"/>
        </w:rPr>
        <w:t> por primera vez a partir de 1839 con uno titulado </w:t>
      </w:r>
      <w:r w:rsidRPr="00824CCC">
        <w:rPr>
          <w:rFonts w:ascii="Arial" w:eastAsia="Times New Roman" w:hAnsi="Arial" w:cs="Arial"/>
          <w:b/>
          <w:bCs/>
          <w:color w:val="000000"/>
          <w:sz w:val="18"/>
          <w:szCs w:val="18"/>
          <w:lang w:eastAsia="es-EC"/>
        </w:rPr>
        <w:t>"La Mariposa"</w:t>
      </w:r>
      <w:r w:rsidRPr="00824CCC">
        <w:rPr>
          <w:rFonts w:ascii="Arial" w:eastAsia="Times New Roman" w:hAnsi="Arial" w:cs="Arial"/>
          <w:color w:val="000000"/>
          <w:sz w:val="18"/>
          <w:szCs w:val="18"/>
          <w:lang w:eastAsia="es-EC"/>
        </w:rPr>
        <w:t>, a pesar de haber habido intentos anteriores con otras publicaciones como fue el caso del </w:t>
      </w:r>
      <w:r w:rsidRPr="00824CCC">
        <w:rPr>
          <w:rFonts w:ascii="Arial" w:eastAsia="Times New Roman" w:hAnsi="Arial" w:cs="Arial"/>
          <w:b/>
          <w:bCs/>
          <w:color w:val="000000"/>
          <w:sz w:val="18"/>
          <w:szCs w:val="18"/>
          <w:lang w:eastAsia="es-EC"/>
        </w:rPr>
        <w:t>"</w:t>
      </w:r>
      <w:proofErr w:type="spellStart"/>
      <w:r w:rsidRPr="00824CCC">
        <w:rPr>
          <w:rFonts w:ascii="Arial" w:eastAsia="Times New Roman" w:hAnsi="Arial" w:cs="Arial"/>
          <w:b/>
          <w:bCs/>
          <w:color w:val="000000"/>
          <w:sz w:val="18"/>
          <w:szCs w:val="18"/>
          <w:lang w:eastAsia="es-EC"/>
        </w:rPr>
        <w:t>Suliano</w:t>
      </w:r>
      <w:proofErr w:type="spellEnd"/>
      <w:r w:rsidRPr="00824CCC">
        <w:rPr>
          <w:rFonts w:ascii="Arial" w:eastAsia="Times New Roman" w:hAnsi="Arial" w:cs="Arial"/>
          <w:b/>
          <w:bCs/>
          <w:color w:val="000000"/>
          <w:sz w:val="18"/>
          <w:szCs w:val="18"/>
          <w:lang w:eastAsia="es-EC"/>
        </w:rPr>
        <w:t>", "La Cosiata", "El Telégrafo del Zulia"</w:t>
      </w:r>
      <w:r w:rsidRPr="00824CCC">
        <w:rPr>
          <w:rFonts w:ascii="Arial" w:eastAsia="Times New Roman" w:hAnsi="Arial" w:cs="Arial"/>
          <w:color w:val="000000"/>
          <w:sz w:val="18"/>
          <w:szCs w:val="18"/>
          <w:lang w:eastAsia="es-EC"/>
        </w:rPr>
        <w:t>, etc.</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A nivel teatral, se inicia la </w:t>
      </w:r>
      <w:hyperlink r:id="rId69" w:history="1">
        <w:r w:rsidRPr="00824CCC">
          <w:rPr>
            <w:rFonts w:ascii="Arial" w:eastAsia="Times New Roman" w:hAnsi="Arial" w:cs="Arial"/>
            <w:color w:val="008040"/>
            <w:sz w:val="18"/>
            <w:szCs w:val="18"/>
            <w:lang w:eastAsia="es-EC"/>
          </w:rPr>
          <w:t>construcción</w:t>
        </w:r>
      </w:hyperlink>
      <w:r w:rsidRPr="00824CCC">
        <w:rPr>
          <w:rFonts w:ascii="Arial" w:eastAsia="Times New Roman" w:hAnsi="Arial" w:cs="Arial"/>
          <w:color w:val="000000"/>
          <w:sz w:val="18"/>
          <w:szCs w:val="18"/>
          <w:lang w:eastAsia="es-EC"/>
        </w:rPr>
        <w:t> de la sede del futuro </w:t>
      </w:r>
      <w:hyperlink r:id="rId70" w:history="1">
        <w:r w:rsidRPr="00824CCC">
          <w:rPr>
            <w:rFonts w:ascii="Arial" w:eastAsia="Times New Roman" w:hAnsi="Arial" w:cs="Arial"/>
            <w:color w:val="008040"/>
            <w:sz w:val="18"/>
            <w:szCs w:val="18"/>
            <w:lang w:eastAsia="es-EC"/>
          </w:rPr>
          <w:t>Teatro</w:t>
        </w:r>
      </w:hyperlink>
      <w:r w:rsidRPr="00824CCC">
        <w:rPr>
          <w:rFonts w:ascii="Arial" w:eastAsia="Times New Roman" w:hAnsi="Arial" w:cs="Arial"/>
          <w:color w:val="000000"/>
          <w:sz w:val="18"/>
          <w:szCs w:val="18"/>
          <w:lang w:eastAsia="es-EC"/>
        </w:rPr>
        <w:t> Baralt y las actividades presentadas en éste, quedan registradas en varios periódicos de la localidad titulados </w:t>
      </w:r>
      <w:r w:rsidRPr="00824CCC">
        <w:rPr>
          <w:rFonts w:ascii="Arial" w:eastAsia="Times New Roman" w:hAnsi="Arial" w:cs="Arial"/>
          <w:b/>
          <w:bCs/>
          <w:color w:val="000000"/>
          <w:sz w:val="18"/>
          <w:szCs w:val="18"/>
          <w:lang w:eastAsia="es-EC"/>
        </w:rPr>
        <w:t>"Sonrisas y Flores",</w:t>
      </w:r>
      <w:r w:rsidRPr="00824CCC">
        <w:rPr>
          <w:rFonts w:ascii="Arial" w:eastAsia="Times New Roman" w:hAnsi="Arial" w:cs="Arial"/>
          <w:color w:val="000000"/>
          <w:sz w:val="18"/>
          <w:szCs w:val="18"/>
          <w:lang w:eastAsia="es-EC"/>
        </w:rPr>
        <w:t> </w:t>
      </w:r>
      <w:r w:rsidRPr="00824CCC">
        <w:rPr>
          <w:rFonts w:ascii="Arial" w:eastAsia="Times New Roman" w:hAnsi="Arial" w:cs="Arial"/>
          <w:b/>
          <w:bCs/>
          <w:color w:val="000000"/>
          <w:sz w:val="18"/>
          <w:szCs w:val="18"/>
          <w:lang w:eastAsia="es-EC"/>
        </w:rPr>
        <w:t>"Perlas y Flores", "El Ojo de la Llave"</w:t>
      </w:r>
      <w:r w:rsidRPr="00824CCC">
        <w:rPr>
          <w:rFonts w:ascii="Arial" w:eastAsia="Times New Roman" w:hAnsi="Arial" w:cs="Arial"/>
          <w:color w:val="000000"/>
          <w:sz w:val="18"/>
          <w:szCs w:val="18"/>
          <w:lang w:eastAsia="es-EC"/>
        </w:rPr>
        <w:t> y el encartado del </w:t>
      </w:r>
      <w:hyperlink r:id="rId71" w:history="1">
        <w:r w:rsidRPr="00824CCC">
          <w:rPr>
            <w:rFonts w:ascii="Arial" w:eastAsia="Times New Roman" w:hAnsi="Arial" w:cs="Arial"/>
            <w:color w:val="008040"/>
            <w:sz w:val="18"/>
            <w:szCs w:val="18"/>
            <w:lang w:eastAsia="es-EC"/>
          </w:rPr>
          <w:t>periódico</w:t>
        </w:r>
      </w:hyperlink>
      <w:r w:rsidRPr="00824CCC">
        <w:rPr>
          <w:rFonts w:ascii="Arial" w:eastAsia="Times New Roman" w:hAnsi="Arial" w:cs="Arial"/>
          <w:color w:val="000000"/>
          <w:sz w:val="18"/>
          <w:szCs w:val="18"/>
          <w:lang w:eastAsia="es-EC"/>
        </w:rPr>
        <w:t> </w:t>
      </w:r>
      <w:r w:rsidRPr="00824CCC">
        <w:rPr>
          <w:rFonts w:ascii="Arial" w:eastAsia="Times New Roman" w:hAnsi="Arial" w:cs="Arial"/>
          <w:b/>
          <w:bCs/>
          <w:color w:val="000000"/>
          <w:sz w:val="18"/>
          <w:szCs w:val="18"/>
          <w:lang w:eastAsia="es-EC"/>
        </w:rPr>
        <w:t>"El Laurel" llamado "El Pentagrama".</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Es de obligatoriedad señalar también, la salida de importantes impresos como fueron: </w:t>
      </w:r>
      <w:r w:rsidRPr="00824CCC">
        <w:rPr>
          <w:rFonts w:ascii="Arial" w:eastAsia="Times New Roman" w:hAnsi="Arial" w:cs="Arial"/>
          <w:b/>
          <w:bCs/>
          <w:color w:val="000000"/>
          <w:sz w:val="18"/>
          <w:szCs w:val="18"/>
          <w:lang w:eastAsia="es-EC"/>
        </w:rPr>
        <w:t>"Diario de Maracaibo", "Ecos del Zulia", "El Fonógrafo", "El Zulia Ilustrado"</w:t>
      </w:r>
      <w:r w:rsidRPr="00824CCC">
        <w:rPr>
          <w:rFonts w:ascii="Arial" w:eastAsia="Times New Roman" w:hAnsi="Arial" w:cs="Arial"/>
          <w:color w:val="000000"/>
          <w:sz w:val="18"/>
          <w:szCs w:val="18"/>
          <w:lang w:eastAsia="es-EC"/>
        </w:rPr>
        <w:t> que luego daría paso al </w:t>
      </w:r>
      <w:r w:rsidRPr="00824CCC">
        <w:rPr>
          <w:rFonts w:ascii="Arial" w:eastAsia="Times New Roman" w:hAnsi="Arial" w:cs="Arial"/>
          <w:b/>
          <w:bCs/>
          <w:color w:val="000000"/>
          <w:sz w:val="18"/>
          <w:szCs w:val="18"/>
          <w:lang w:eastAsia="es-EC"/>
        </w:rPr>
        <w:t>"Cojo Ilustrado".</w:t>
      </w:r>
      <w:r w:rsidRPr="00824CCC">
        <w:rPr>
          <w:rFonts w:ascii="Arial" w:eastAsia="Times New Roman" w:hAnsi="Arial" w:cs="Arial"/>
          <w:color w:val="000000"/>
          <w:sz w:val="18"/>
          <w:szCs w:val="18"/>
          <w:lang w:eastAsia="es-EC"/>
        </w:rPr>
        <w:t> Este ambiente hacía de Maracaibo una región donde había gran </w:t>
      </w:r>
      <w:hyperlink r:id="rId72" w:history="1">
        <w:r w:rsidRPr="00824CCC">
          <w:rPr>
            <w:rFonts w:ascii="Arial" w:eastAsia="Times New Roman" w:hAnsi="Arial" w:cs="Arial"/>
            <w:color w:val="008040"/>
            <w:sz w:val="18"/>
            <w:szCs w:val="18"/>
            <w:lang w:eastAsia="es-EC"/>
          </w:rPr>
          <w:t>motivación</w:t>
        </w:r>
      </w:hyperlink>
      <w:r w:rsidRPr="00824CCC">
        <w:rPr>
          <w:rFonts w:ascii="Arial" w:eastAsia="Times New Roman" w:hAnsi="Arial" w:cs="Arial"/>
          <w:color w:val="000000"/>
          <w:sz w:val="18"/>
          <w:szCs w:val="18"/>
          <w:lang w:eastAsia="es-EC"/>
        </w:rPr>
        <w:t> por la cultura. Otro hecho fundamental, lo constituye en el ámbito educativo, la creación del </w:t>
      </w:r>
      <w:r w:rsidRPr="00824CCC">
        <w:rPr>
          <w:rFonts w:ascii="Arial" w:eastAsia="Times New Roman" w:hAnsi="Arial" w:cs="Arial"/>
          <w:b/>
          <w:bCs/>
          <w:color w:val="000000"/>
          <w:sz w:val="18"/>
          <w:szCs w:val="18"/>
          <w:lang w:eastAsia="es-EC"/>
        </w:rPr>
        <w:t>Colegio Nacional</w:t>
      </w:r>
      <w:r w:rsidRPr="00824CCC">
        <w:rPr>
          <w:rFonts w:ascii="Arial" w:eastAsia="Times New Roman" w:hAnsi="Arial" w:cs="Arial"/>
          <w:color w:val="000000"/>
          <w:sz w:val="18"/>
          <w:szCs w:val="18"/>
          <w:lang w:eastAsia="es-EC"/>
        </w:rPr>
        <w:t> en el año 1839, remoto origen de lo que será en un futuro la </w:t>
      </w:r>
      <w:r w:rsidRPr="00824CCC">
        <w:rPr>
          <w:rFonts w:ascii="Arial" w:eastAsia="Times New Roman" w:hAnsi="Arial" w:cs="Arial"/>
          <w:b/>
          <w:bCs/>
          <w:color w:val="000000"/>
          <w:sz w:val="18"/>
          <w:szCs w:val="18"/>
          <w:lang w:eastAsia="es-EC"/>
        </w:rPr>
        <w:t>Universidad del Zulia</w:t>
      </w:r>
      <w:r w:rsidRPr="00824CCC">
        <w:rPr>
          <w:rFonts w:ascii="Arial" w:eastAsia="Times New Roman" w:hAnsi="Arial" w:cs="Arial"/>
          <w:color w:val="000000"/>
          <w:sz w:val="18"/>
          <w:szCs w:val="18"/>
          <w:lang w:eastAsia="es-EC"/>
        </w:rPr>
        <w:t> creada por decreto legislativo el 29 de Mayo de 1891, instalándose solemnemente el 11 de Septiembre del mismo año. De esta forma, empieza en la región el cultivo sistemático por la </w:t>
      </w:r>
      <w:proofErr w:type="spellStart"/>
      <w:r w:rsidRPr="00824CCC">
        <w:rPr>
          <w:rFonts w:ascii="Arial" w:eastAsia="Times New Roman" w:hAnsi="Arial" w:cs="Arial"/>
          <w:color w:val="000000"/>
          <w:sz w:val="18"/>
          <w:szCs w:val="18"/>
          <w:lang w:eastAsia="es-EC"/>
        </w:rPr>
        <w:fldChar w:fldCharType="begin"/>
      </w:r>
      <w:r w:rsidRPr="00824CCC">
        <w:rPr>
          <w:rFonts w:ascii="Arial" w:eastAsia="Times New Roman" w:hAnsi="Arial" w:cs="Arial"/>
          <w:color w:val="000000"/>
          <w:sz w:val="18"/>
          <w:szCs w:val="18"/>
          <w:lang w:eastAsia="es-EC"/>
        </w:rPr>
        <w:instrText xml:space="preserve"> HYPERLINK "http://www.monografias.com/trabajos15/metodos-ensenanza/metodos-ensenanza.shtml" </w:instrText>
      </w:r>
      <w:r w:rsidRPr="00824CCC">
        <w:rPr>
          <w:rFonts w:ascii="Arial" w:eastAsia="Times New Roman" w:hAnsi="Arial" w:cs="Arial"/>
          <w:color w:val="000000"/>
          <w:sz w:val="18"/>
          <w:szCs w:val="18"/>
          <w:lang w:eastAsia="es-EC"/>
        </w:rPr>
        <w:fldChar w:fldCharType="separate"/>
      </w:r>
      <w:r w:rsidRPr="00824CCC">
        <w:rPr>
          <w:rFonts w:ascii="Arial" w:eastAsia="Times New Roman" w:hAnsi="Arial" w:cs="Arial"/>
          <w:color w:val="008040"/>
          <w:sz w:val="18"/>
          <w:szCs w:val="18"/>
          <w:lang w:eastAsia="es-EC"/>
        </w:rPr>
        <w:t>enseñanza</w:t>
      </w:r>
      <w:r w:rsidRPr="00824CCC">
        <w:rPr>
          <w:rFonts w:ascii="Arial" w:eastAsia="Times New Roman" w:hAnsi="Arial" w:cs="Arial"/>
          <w:color w:val="000000"/>
          <w:sz w:val="18"/>
          <w:szCs w:val="18"/>
          <w:lang w:eastAsia="es-EC"/>
        </w:rPr>
        <w:fldChar w:fldCharType="end"/>
      </w:r>
      <w:r w:rsidRPr="00824CCC">
        <w:rPr>
          <w:rFonts w:ascii="Arial" w:eastAsia="Times New Roman" w:hAnsi="Arial" w:cs="Arial"/>
          <w:color w:val="000000"/>
          <w:sz w:val="18"/>
          <w:szCs w:val="18"/>
          <w:lang w:eastAsia="es-EC"/>
        </w:rPr>
        <w:t>de</w:t>
      </w:r>
      <w:proofErr w:type="spellEnd"/>
      <w:r w:rsidRPr="00824CCC">
        <w:rPr>
          <w:rFonts w:ascii="Arial" w:eastAsia="Times New Roman" w:hAnsi="Arial" w:cs="Arial"/>
          <w:color w:val="000000"/>
          <w:sz w:val="18"/>
          <w:szCs w:val="18"/>
          <w:lang w:eastAsia="es-EC"/>
        </w:rPr>
        <w:t xml:space="preserve"> las artes, las letras y las </w:t>
      </w:r>
      <w:hyperlink r:id="rId73" w:history="1">
        <w:r w:rsidRPr="00824CCC">
          <w:rPr>
            <w:rFonts w:ascii="Arial" w:eastAsia="Times New Roman" w:hAnsi="Arial" w:cs="Arial"/>
            <w:color w:val="008040"/>
            <w:sz w:val="18"/>
            <w:szCs w:val="18"/>
            <w:lang w:eastAsia="es-EC"/>
          </w:rPr>
          <w:t>ciencias</w:t>
        </w:r>
      </w:hyperlink>
      <w:r w:rsidRPr="00824CCC">
        <w:rPr>
          <w:rFonts w:ascii="Arial" w:eastAsia="Times New Roman" w:hAnsi="Arial" w:cs="Arial"/>
          <w:color w:val="000000"/>
          <w:sz w:val="18"/>
          <w:szCs w:val="18"/>
          <w:lang w:eastAsia="es-EC"/>
        </w:rPr>
        <w:t> con </w:t>
      </w:r>
      <w:hyperlink r:id="rId74" w:history="1">
        <w:r w:rsidRPr="00824CCC">
          <w:rPr>
            <w:rFonts w:ascii="Arial" w:eastAsia="Times New Roman" w:hAnsi="Arial" w:cs="Arial"/>
            <w:color w:val="008040"/>
            <w:sz w:val="18"/>
            <w:szCs w:val="18"/>
            <w:lang w:eastAsia="es-EC"/>
          </w:rPr>
          <w:t>programas</w:t>
        </w:r>
      </w:hyperlink>
      <w:r w:rsidRPr="00824CCC">
        <w:rPr>
          <w:rFonts w:ascii="Arial" w:eastAsia="Times New Roman" w:hAnsi="Arial" w:cs="Arial"/>
          <w:color w:val="000000"/>
          <w:sz w:val="18"/>
          <w:szCs w:val="18"/>
          <w:lang w:eastAsia="es-EC"/>
        </w:rPr>
        <w:t> establecidos por el </w:t>
      </w:r>
      <w:hyperlink r:id="rId75" w:history="1">
        <w:r w:rsidRPr="00824CCC">
          <w:rPr>
            <w:rFonts w:ascii="Arial" w:eastAsia="Times New Roman" w:hAnsi="Arial" w:cs="Arial"/>
            <w:color w:val="008040"/>
            <w:sz w:val="18"/>
            <w:szCs w:val="18"/>
            <w:lang w:eastAsia="es-EC"/>
          </w:rPr>
          <w:t>sistema educativo</w:t>
        </w:r>
      </w:hyperlink>
      <w:r w:rsidRPr="00824CCC">
        <w:rPr>
          <w:rFonts w:ascii="Arial" w:eastAsia="Times New Roman" w:hAnsi="Arial" w:cs="Arial"/>
          <w:color w:val="000000"/>
          <w:sz w:val="18"/>
          <w:szCs w:val="18"/>
          <w:lang w:eastAsia="es-EC"/>
        </w:rPr>
        <w:t> nacional. Cabe destacar que el </w:t>
      </w:r>
      <w:r w:rsidRPr="00824CCC">
        <w:rPr>
          <w:rFonts w:ascii="Arial" w:eastAsia="Times New Roman" w:hAnsi="Arial" w:cs="Arial"/>
          <w:b/>
          <w:bCs/>
          <w:color w:val="000000"/>
          <w:sz w:val="18"/>
          <w:szCs w:val="18"/>
          <w:lang w:eastAsia="es-EC"/>
        </w:rPr>
        <w:t>General Venancio Pulgar</w:t>
      </w:r>
      <w:r w:rsidRPr="00824CCC">
        <w:rPr>
          <w:rFonts w:ascii="Arial" w:eastAsia="Times New Roman" w:hAnsi="Arial" w:cs="Arial"/>
          <w:color w:val="000000"/>
          <w:sz w:val="18"/>
          <w:szCs w:val="18"/>
          <w:lang w:eastAsia="es-EC"/>
        </w:rPr>
        <w:t> será un gran impulsador de </w:t>
      </w:r>
      <w:hyperlink r:id="rId76" w:history="1">
        <w:r w:rsidRPr="00824CCC">
          <w:rPr>
            <w:rFonts w:ascii="Arial" w:eastAsia="Times New Roman" w:hAnsi="Arial" w:cs="Arial"/>
            <w:color w:val="008040"/>
            <w:sz w:val="18"/>
            <w:szCs w:val="18"/>
            <w:lang w:eastAsia="es-EC"/>
          </w:rPr>
          <w:t>la educación</w:t>
        </w:r>
      </w:hyperlink>
      <w:r w:rsidRPr="00824CCC">
        <w:rPr>
          <w:rFonts w:ascii="Arial" w:eastAsia="Times New Roman" w:hAnsi="Arial" w:cs="Arial"/>
          <w:color w:val="000000"/>
          <w:sz w:val="18"/>
          <w:szCs w:val="18"/>
          <w:lang w:eastAsia="es-EC"/>
        </w:rPr>
        <w:t> en la ciudad, "... fundó entonces escuelas de ingenieros y de náuticos y escuelas primarias, dotándolas de edificios propios, mostrando al mismo tiempo su interés por el Colegio Nacional."</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 xml:space="preserve">Paralelamente, en esta época aparecen en la ciudad los primeros artistas viajeros que dejarán su huella en la plástica zuliana, ellos fueron: </w:t>
      </w:r>
      <w:proofErr w:type="spellStart"/>
      <w:r w:rsidRPr="00824CCC">
        <w:rPr>
          <w:rFonts w:ascii="Arial" w:eastAsia="Times New Roman" w:hAnsi="Arial" w:cs="Arial"/>
          <w:color w:val="000000"/>
          <w:sz w:val="18"/>
          <w:szCs w:val="18"/>
          <w:lang w:eastAsia="es-EC"/>
        </w:rPr>
        <w:t>Anton</w:t>
      </w:r>
      <w:proofErr w:type="spellEnd"/>
      <w:r w:rsidRPr="00824CCC">
        <w:rPr>
          <w:rFonts w:ascii="Arial" w:eastAsia="Times New Roman" w:hAnsi="Arial" w:cs="Arial"/>
          <w:color w:val="000000"/>
          <w:sz w:val="18"/>
          <w:szCs w:val="18"/>
          <w:lang w:eastAsia="es-EC"/>
        </w:rPr>
        <w:t xml:space="preserve"> </w:t>
      </w:r>
      <w:proofErr w:type="spellStart"/>
      <w:r w:rsidRPr="00824CCC">
        <w:rPr>
          <w:rFonts w:ascii="Arial" w:eastAsia="Times New Roman" w:hAnsi="Arial" w:cs="Arial"/>
          <w:color w:val="000000"/>
          <w:sz w:val="18"/>
          <w:szCs w:val="18"/>
          <w:lang w:eastAsia="es-EC"/>
        </w:rPr>
        <w:t>Goering</w:t>
      </w:r>
      <w:proofErr w:type="spellEnd"/>
      <w:r w:rsidRPr="00824CCC">
        <w:rPr>
          <w:rFonts w:ascii="Arial" w:eastAsia="Times New Roman" w:hAnsi="Arial" w:cs="Arial"/>
          <w:color w:val="000000"/>
          <w:sz w:val="18"/>
          <w:szCs w:val="18"/>
          <w:lang w:eastAsia="es-EC"/>
        </w:rPr>
        <w:t>, Agustín Codazzi y Arístides Rojas. A Agustín Codazzi -quien realizara expediciones por la Sierra de Perijá, zonas selváticas del sur del Lago, Maracaibo y lugares aledaños- lo acompañaba en esa oportunidad el artista Carmelo Fernández, yaracuyano nacido en Guama, sobrino del General José Antonio Páez. En la plástica se lo conoce como "... excelente dibujante y pintor testimonial; muy particularmente dotado, se distinguía por su prolijidad y precisión en el </w:t>
      </w:r>
      <w:hyperlink r:id="rId77" w:anchor="ORIGEN" w:history="1">
        <w:r w:rsidRPr="00824CCC">
          <w:rPr>
            <w:rFonts w:ascii="Arial" w:eastAsia="Times New Roman" w:hAnsi="Arial" w:cs="Arial"/>
            <w:color w:val="008040"/>
            <w:sz w:val="18"/>
            <w:szCs w:val="18"/>
            <w:lang w:eastAsia="es-EC"/>
          </w:rPr>
          <w:t>dibujo</w:t>
        </w:r>
      </w:hyperlink>
      <w:r w:rsidRPr="00824CCC">
        <w:rPr>
          <w:rFonts w:ascii="Arial" w:eastAsia="Times New Roman" w:hAnsi="Arial" w:cs="Arial"/>
          <w:color w:val="000000"/>
          <w:sz w:val="18"/>
          <w:szCs w:val="18"/>
          <w:lang w:eastAsia="es-EC"/>
        </w:rPr>
        <w:t>, bueno para distinguir detalles que generalmente escapan al ojo humano, con paciencia y habilidad de un maestro miniaturista." Según uno de sus bió</w:t>
      </w:r>
      <w:hyperlink r:id="rId78" w:anchor="TEORIA" w:history="1">
        <w:r w:rsidRPr="00824CCC">
          <w:rPr>
            <w:rFonts w:ascii="Arial" w:eastAsia="Times New Roman" w:hAnsi="Arial" w:cs="Arial"/>
            <w:color w:val="008040"/>
            <w:sz w:val="18"/>
            <w:szCs w:val="18"/>
            <w:lang w:eastAsia="es-EC"/>
          </w:rPr>
          <w:t>grafos</w:t>
        </w:r>
      </w:hyperlink>
      <w:r w:rsidRPr="00824CCC">
        <w:rPr>
          <w:rFonts w:ascii="Arial" w:eastAsia="Times New Roman" w:hAnsi="Arial" w:cs="Arial"/>
          <w:color w:val="000000"/>
          <w:sz w:val="18"/>
          <w:szCs w:val="18"/>
          <w:lang w:eastAsia="es-EC"/>
        </w:rPr>
        <w:t xml:space="preserve">, J. </w:t>
      </w:r>
      <w:proofErr w:type="spellStart"/>
      <w:r w:rsidRPr="00824CCC">
        <w:rPr>
          <w:rFonts w:ascii="Arial" w:eastAsia="Times New Roman" w:hAnsi="Arial" w:cs="Arial"/>
          <w:color w:val="000000"/>
          <w:sz w:val="18"/>
          <w:szCs w:val="18"/>
          <w:lang w:eastAsia="es-EC"/>
        </w:rPr>
        <w:t>Nucete</w:t>
      </w:r>
      <w:proofErr w:type="spellEnd"/>
      <w:r w:rsidRPr="00824CCC">
        <w:rPr>
          <w:rFonts w:ascii="Arial" w:eastAsia="Times New Roman" w:hAnsi="Arial" w:cs="Arial"/>
          <w:color w:val="000000"/>
          <w:sz w:val="18"/>
          <w:szCs w:val="18"/>
          <w:lang w:eastAsia="es-EC"/>
        </w:rPr>
        <w:t xml:space="preserve"> </w:t>
      </w:r>
      <w:proofErr w:type="spellStart"/>
      <w:r w:rsidRPr="00824CCC">
        <w:rPr>
          <w:rFonts w:ascii="Arial" w:eastAsia="Times New Roman" w:hAnsi="Arial" w:cs="Arial"/>
          <w:color w:val="000000"/>
          <w:sz w:val="18"/>
          <w:szCs w:val="18"/>
          <w:lang w:eastAsia="es-EC"/>
        </w:rPr>
        <w:t>Sardi</w:t>
      </w:r>
      <w:proofErr w:type="spellEnd"/>
      <w:r w:rsidRPr="00824CCC">
        <w:rPr>
          <w:rFonts w:ascii="Arial" w:eastAsia="Times New Roman" w:hAnsi="Arial" w:cs="Arial"/>
          <w:color w:val="000000"/>
          <w:sz w:val="18"/>
          <w:szCs w:val="18"/>
          <w:lang w:eastAsia="es-EC"/>
        </w:rPr>
        <w:t>, Carmelo Fernández fue </w:t>
      </w:r>
      <w:hyperlink r:id="rId79" w:history="1">
        <w:r w:rsidRPr="00824CCC">
          <w:rPr>
            <w:rFonts w:ascii="Arial" w:eastAsia="Times New Roman" w:hAnsi="Arial" w:cs="Arial"/>
            <w:color w:val="008040"/>
            <w:sz w:val="18"/>
            <w:szCs w:val="18"/>
            <w:lang w:eastAsia="es-EC"/>
          </w:rPr>
          <w:t>profesor</w:t>
        </w:r>
      </w:hyperlink>
      <w:r w:rsidRPr="00824CCC">
        <w:rPr>
          <w:rFonts w:ascii="Arial" w:eastAsia="Times New Roman" w:hAnsi="Arial" w:cs="Arial"/>
          <w:color w:val="000000"/>
          <w:sz w:val="18"/>
          <w:szCs w:val="18"/>
          <w:lang w:eastAsia="es-EC"/>
        </w:rPr>
        <w:t> de </w:t>
      </w:r>
      <w:r w:rsidRPr="00824CCC">
        <w:rPr>
          <w:rFonts w:ascii="Arial" w:eastAsia="Times New Roman" w:hAnsi="Arial" w:cs="Arial"/>
          <w:b/>
          <w:bCs/>
          <w:color w:val="000000"/>
          <w:sz w:val="18"/>
          <w:szCs w:val="18"/>
          <w:lang w:eastAsia="es-EC"/>
        </w:rPr>
        <w:t>Dibujo e Idiomas</w:t>
      </w:r>
      <w:r w:rsidRPr="00824CCC">
        <w:rPr>
          <w:rFonts w:ascii="Arial" w:eastAsia="Times New Roman" w:hAnsi="Arial" w:cs="Arial"/>
          <w:color w:val="000000"/>
          <w:sz w:val="18"/>
          <w:szCs w:val="18"/>
          <w:lang w:eastAsia="es-EC"/>
        </w:rPr>
        <w:t> en el </w:t>
      </w:r>
      <w:r w:rsidRPr="00824CCC">
        <w:rPr>
          <w:rFonts w:ascii="Arial" w:eastAsia="Times New Roman" w:hAnsi="Arial" w:cs="Arial"/>
          <w:b/>
          <w:bCs/>
          <w:color w:val="000000"/>
          <w:sz w:val="18"/>
          <w:szCs w:val="18"/>
          <w:lang w:eastAsia="es-EC"/>
        </w:rPr>
        <w:t>Colegio de Varones de Maracaibo</w:t>
      </w:r>
      <w:r w:rsidRPr="00824CCC">
        <w:rPr>
          <w:rFonts w:ascii="Arial" w:eastAsia="Times New Roman" w:hAnsi="Arial" w:cs="Arial"/>
          <w:color w:val="000000"/>
          <w:sz w:val="18"/>
          <w:szCs w:val="18"/>
          <w:lang w:eastAsia="es-EC"/>
        </w:rPr>
        <w:t>. Dentro de los </w:t>
      </w:r>
      <w:hyperlink r:id="rId80" w:history="1">
        <w:r w:rsidRPr="00824CCC">
          <w:rPr>
            <w:rFonts w:ascii="Arial" w:eastAsia="Times New Roman" w:hAnsi="Arial" w:cs="Arial"/>
            <w:color w:val="008040"/>
            <w:sz w:val="18"/>
            <w:szCs w:val="18"/>
            <w:lang w:eastAsia="es-EC"/>
          </w:rPr>
          <w:t>proyectos</w:t>
        </w:r>
      </w:hyperlink>
      <w:r w:rsidRPr="00824CCC">
        <w:rPr>
          <w:rFonts w:ascii="Arial" w:eastAsia="Times New Roman" w:hAnsi="Arial" w:cs="Arial"/>
          <w:color w:val="000000"/>
          <w:sz w:val="18"/>
          <w:szCs w:val="18"/>
          <w:lang w:eastAsia="es-EC"/>
        </w:rPr>
        <w:t> que este artista realizara en la ciudad bajo instrucciones del Gral. Venancio Pulgar, está el reacondicionamiento de la Plaza de la Concordia o </w:t>
      </w:r>
      <w:hyperlink r:id="rId81" w:history="1">
        <w:r w:rsidRPr="00824CCC">
          <w:rPr>
            <w:rFonts w:ascii="Arial" w:eastAsia="Times New Roman" w:hAnsi="Arial" w:cs="Arial"/>
            <w:color w:val="008040"/>
            <w:sz w:val="18"/>
            <w:szCs w:val="18"/>
            <w:lang w:eastAsia="es-EC"/>
          </w:rPr>
          <w:t>Bolívar</w:t>
        </w:r>
      </w:hyperlink>
      <w:r w:rsidRPr="00824CCC">
        <w:rPr>
          <w:rFonts w:ascii="Arial" w:eastAsia="Times New Roman" w:hAnsi="Arial" w:cs="Arial"/>
          <w:color w:val="000000"/>
          <w:sz w:val="18"/>
          <w:szCs w:val="18"/>
          <w:lang w:eastAsia="es-EC"/>
        </w:rPr>
        <w:t>, el altozano del Templo de San Francisco, La </w:t>
      </w:r>
      <w:hyperlink r:id="rId82" w:history="1">
        <w:r w:rsidRPr="00824CCC">
          <w:rPr>
            <w:rFonts w:ascii="Arial" w:eastAsia="Times New Roman" w:hAnsi="Arial" w:cs="Arial"/>
            <w:color w:val="008040"/>
            <w:sz w:val="18"/>
            <w:szCs w:val="18"/>
            <w:lang w:eastAsia="es-EC"/>
          </w:rPr>
          <w:t>Biblioteca</w:t>
        </w:r>
      </w:hyperlink>
      <w:r w:rsidRPr="00824CCC">
        <w:rPr>
          <w:rFonts w:ascii="Arial" w:eastAsia="Times New Roman" w:hAnsi="Arial" w:cs="Arial"/>
          <w:color w:val="000000"/>
          <w:sz w:val="18"/>
          <w:szCs w:val="18"/>
          <w:lang w:eastAsia="es-EC"/>
        </w:rPr>
        <w:t> Pública, la reconstrucción del Lazareto y el Nuevo </w:t>
      </w:r>
      <w:hyperlink r:id="rId83" w:history="1">
        <w:r w:rsidRPr="00824CCC">
          <w:rPr>
            <w:rFonts w:ascii="Arial" w:eastAsia="Times New Roman" w:hAnsi="Arial" w:cs="Arial"/>
            <w:color w:val="008040"/>
            <w:sz w:val="18"/>
            <w:szCs w:val="18"/>
            <w:lang w:eastAsia="es-EC"/>
          </w:rPr>
          <w:t>Mercado</w:t>
        </w:r>
      </w:hyperlink>
      <w:r w:rsidRPr="00824CCC">
        <w:rPr>
          <w:rFonts w:ascii="Arial" w:eastAsia="Times New Roman" w:hAnsi="Arial" w:cs="Arial"/>
          <w:color w:val="000000"/>
          <w:sz w:val="18"/>
          <w:szCs w:val="18"/>
          <w:lang w:eastAsia="es-EC"/>
        </w:rPr>
        <w:t> del Puerto del Piojo.</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Antes de Carmelo Fernández, los nombres de artistas dedicados al oficio de la pintura a inicios de la República en Maracaibo fueron </w:t>
      </w:r>
      <w:r w:rsidRPr="00824CCC">
        <w:rPr>
          <w:rFonts w:ascii="Arial" w:eastAsia="Times New Roman" w:hAnsi="Arial" w:cs="Arial"/>
          <w:b/>
          <w:bCs/>
          <w:color w:val="000000"/>
          <w:sz w:val="18"/>
          <w:szCs w:val="18"/>
          <w:lang w:eastAsia="es-EC"/>
        </w:rPr>
        <w:t>Don Rafael Bastidas (1850),</w:t>
      </w:r>
      <w:r w:rsidRPr="00824CCC">
        <w:rPr>
          <w:rFonts w:ascii="Arial" w:eastAsia="Times New Roman" w:hAnsi="Arial" w:cs="Arial"/>
          <w:color w:val="000000"/>
          <w:sz w:val="18"/>
          <w:szCs w:val="18"/>
          <w:lang w:eastAsia="es-EC"/>
        </w:rPr>
        <w:t> al cual se le atribuyen las obras: </w:t>
      </w:r>
      <w:r w:rsidRPr="00824CCC">
        <w:rPr>
          <w:rFonts w:ascii="Arial" w:eastAsia="Times New Roman" w:hAnsi="Arial" w:cs="Arial"/>
          <w:b/>
          <w:bCs/>
          <w:color w:val="000000"/>
          <w:sz w:val="18"/>
          <w:szCs w:val="18"/>
          <w:lang w:eastAsia="es-EC"/>
        </w:rPr>
        <w:t>La Natividad y San </w:t>
      </w:r>
      <w:hyperlink r:id="rId84" w:history="1">
        <w:r w:rsidRPr="00824CCC">
          <w:rPr>
            <w:rFonts w:ascii="Arial" w:eastAsia="Times New Roman" w:hAnsi="Arial" w:cs="Arial"/>
            <w:b/>
            <w:bCs/>
            <w:color w:val="008040"/>
            <w:sz w:val="18"/>
            <w:szCs w:val="18"/>
            <w:lang w:eastAsia="es-EC"/>
          </w:rPr>
          <w:t>Ram</w:t>
        </w:r>
      </w:hyperlink>
      <w:r w:rsidRPr="00824CCC">
        <w:rPr>
          <w:rFonts w:ascii="Arial" w:eastAsia="Times New Roman" w:hAnsi="Arial" w:cs="Arial"/>
          <w:b/>
          <w:bCs/>
          <w:color w:val="000000"/>
          <w:sz w:val="18"/>
          <w:szCs w:val="18"/>
          <w:lang w:eastAsia="es-EC"/>
        </w:rPr>
        <w:t>ón</w:t>
      </w:r>
      <w:r w:rsidRPr="00824CCC">
        <w:rPr>
          <w:rFonts w:ascii="Arial" w:eastAsia="Times New Roman" w:hAnsi="Arial" w:cs="Arial"/>
          <w:color w:val="000000"/>
          <w:sz w:val="18"/>
          <w:szCs w:val="18"/>
          <w:lang w:eastAsia="es-EC"/>
        </w:rPr>
        <w:t> que por lo que respecta a ellas, poseen </w:t>
      </w:r>
      <w:hyperlink r:id="rId85" w:history="1">
        <w:r w:rsidRPr="00824CCC">
          <w:rPr>
            <w:rFonts w:ascii="Arial" w:eastAsia="Times New Roman" w:hAnsi="Arial" w:cs="Arial"/>
            <w:color w:val="008040"/>
            <w:sz w:val="18"/>
            <w:szCs w:val="18"/>
            <w:lang w:eastAsia="es-EC"/>
          </w:rPr>
          <w:t>calidad</w:t>
        </w:r>
      </w:hyperlink>
      <w:r w:rsidRPr="00824CCC">
        <w:rPr>
          <w:rFonts w:ascii="Arial" w:eastAsia="Times New Roman" w:hAnsi="Arial" w:cs="Arial"/>
          <w:color w:val="000000"/>
          <w:sz w:val="18"/>
          <w:szCs w:val="18"/>
          <w:lang w:eastAsia="es-EC"/>
        </w:rPr>
        <w:t> en el dibujo, perspectiva y </w:t>
      </w:r>
      <w:hyperlink r:id="rId86" w:history="1">
        <w:r w:rsidRPr="00824CCC">
          <w:rPr>
            <w:rFonts w:ascii="Arial" w:eastAsia="Times New Roman" w:hAnsi="Arial" w:cs="Arial"/>
            <w:color w:val="008040"/>
            <w:sz w:val="18"/>
            <w:szCs w:val="18"/>
            <w:lang w:eastAsia="es-EC"/>
          </w:rPr>
          <w:t>color</w:t>
        </w:r>
      </w:hyperlink>
      <w:r w:rsidRPr="00824CCC">
        <w:rPr>
          <w:rFonts w:ascii="Arial" w:eastAsia="Times New Roman" w:hAnsi="Arial" w:cs="Arial"/>
          <w:color w:val="000000"/>
          <w:sz w:val="18"/>
          <w:szCs w:val="18"/>
          <w:lang w:eastAsia="es-EC"/>
        </w:rPr>
        <w:t>. Otra figura importante fue </w:t>
      </w:r>
      <w:r w:rsidRPr="00824CCC">
        <w:rPr>
          <w:rFonts w:ascii="Arial" w:eastAsia="Times New Roman" w:hAnsi="Arial" w:cs="Arial"/>
          <w:b/>
          <w:bCs/>
          <w:color w:val="000000"/>
          <w:sz w:val="18"/>
          <w:szCs w:val="18"/>
          <w:lang w:eastAsia="es-EC"/>
        </w:rPr>
        <w:t>Don Rafael Pino (1860)</w:t>
      </w:r>
      <w:r w:rsidRPr="00824CCC">
        <w:rPr>
          <w:rFonts w:ascii="Arial" w:eastAsia="Times New Roman" w:hAnsi="Arial" w:cs="Arial"/>
          <w:color w:val="000000"/>
          <w:sz w:val="18"/>
          <w:szCs w:val="18"/>
          <w:lang w:eastAsia="es-EC"/>
        </w:rPr>
        <w:t> del cual se conserva en la Catedral de la ciudad una pintura titulada </w:t>
      </w:r>
      <w:r w:rsidRPr="00824CCC">
        <w:rPr>
          <w:rFonts w:ascii="Arial" w:eastAsia="Times New Roman" w:hAnsi="Arial" w:cs="Arial"/>
          <w:b/>
          <w:bCs/>
          <w:color w:val="000000"/>
          <w:sz w:val="18"/>
          <w:szCs w:val="18"/>
          <w:lang w:eastAsia="es-EC"/>
        </w:rPr>
        <w:t>Las Animas</w:t>
      </w:r>
      <w:r w:rsidRPr="00824CCC">
        <w:rPr>
          <w:rFonts w:ascii="Arial" w:eastAsia="Times New Roman" w:hAnsi="Arial" w:cs="Arial"/>
          <w:color w:val="000000"/>
          <w:sz w:val="18"/>
          <w:szCs w:val="18"/>
          <w:lang w:eastAsia="es-EC"/>
        </w:rPr>
        <w:t>. Paralelamente, arriba a la región, un artista colombiano de nombre </w:t>
      </w:r>
      <w:r w:rsidRPr="00824CCC">
        <w:rPr>
          <w:rFonts w:ascii="Arial" w:eastAsia="Times New Roman" w:hAnsi="Arial" w:cs="Arial"/>
          <w:b/>
          <w:bCs/>
          <w:color w:val="000000"/>
          <w:sz w:val="18"/>
          <w:szCs w:val="18"/>
          <w:lang w:eastAsia="es-EC"/>
        </w:rPr>
        <w:t xml:space="preserve">Luis García </w:t>
      </w:r>
      <w:proofErr w:type="spellStart"/>
      <w:r w:rsidRPr="00824CCC">
        <w:rPr>
          <w:rFonts w:ascii="Arial" w:eastAsia="Times New Roman" w:hAnsi="Arial" w:cs="Arial"/>
          <w:b/>
          <w:bCs/>
          <w:color w:val="000000"/>
          <w:sz w:val="18"/>
          <w:szCs w:val="18"/>
          <w:lang w:eastAsia="es-EC"/>
        </w:rPr>
        <w:t>Evia</w:t>
      </w:r>
      <w:proofErr w:type="spellEnd"/>
      <w:r w:rsidRPr="00824CCC">
        <w:rPr>
          <w:rFonts w:ascii="Arial" w:eastAsia="Times New Roman" w:hAnsi="Arial" w:cs="Arial"/>
          <w:color w:val="000000"/>
          <w:sz w:val="18"/>
          <w:szCs w:val="18"/>
          <w:lang w:eastAsia="es-EC"/>
        </w:rPr>
        <w:t xml:space="preserve">, hijo de Luis Beltrán, el cual cultiva el género del retrato realizando su primer encargo a Don Miguel Gerónimo González y Balbina Peña de González y difundiéndolo además en la ciudad a través de sus discípulos, entre los que se encontraba el hijo de la pareja citada, Simón González Peña, gran defensor de la historia artística del Zulia llamado por Roberto Jiménez </w:t>
      </w:r>
      <w:proofErr w:type="spellStart"/>
      <w:r w:rsidRPr="00824CCC">
        <w:rPr>
          <w:rFonts w:ascii="Arial" w:eastAsia="Times New Roman" w:hAnsi="Arial" w:cs="Arial"/>
          <w:color w:val="000000"/>
          <w:sz w:val="18"/>
          <w:szCs w:val="18"/>
          <w:lang w:eastAsia="es-EC"/>
        </w:rPr>
        <w:t>Maggiolo</w:t>
      </w:r>
      <w:proofErr w:type="spellEnd"/>
      <w:r w:rsidRPr="00824CCC">
        <w:rPr>
          <w:rFonts w:ascii="Arial" w:eastAsia="Times New Roman" w:hAnsi="Arial" w:cs="Arial"/>
          <w:color w:val="000000"/>
          <w:sz w:val="18"/>
          <w:szCs w:val="18"/>
          <w:lang w:eastAsia="es-EC"/>
        </w:rPr>
        <w:t> </w:t>
      </w:r>
      <w:r w:rsidRPr="00824CCC">
        <w:rPr>
          <w:rFonts w:ascii="Arial" w:eastAsia="Times New Roman" w:hAnsi="Arial" w:cs="Arial"/>
          <w:b/>
          <w:bCs/>
          <w:color w:val="000000"/>
          <w:sz w:val="18"/>
          <w:szCs w:val="18"/>
          <w:lang w:eastAsia="es-EC"/>
        </w:rPr>
        <w:t xml:space="preserve">"El </w:t>
      </w:r>
      <w:proofErr w:type="spellStart"/>
      <w:r w:rsidRPr="00824CCC">
        <w:rPr>
          <w:rFonts w:ascii="Arial" w:eastAsia="Times New Roman" w:hAnsi="Arial" w:cs="Arial"/>
          <w:b/>
          <w:bCs/>
          <w:color w:val="000000"/>
          <w:sz w:val="18"/>
          <w:szCs w:val="18"/>
          <w:lang w:eastAsia="es-EC"/>
        </w:rPr>
        <w:t>Vassari</w:t>
      </w:r>
      <w:proofErr w:type="spellEnd"/>
      <w:r w:rsidRPr="00824CCC">
        <w:rPr>
          <w:rFonts w:ascii="Arial" w:eastAsia="Times New Roman" w:hAnsi="Arial" w:cs="Arial"/>
          <w:b/>
          <w:bCs/>
          <w:color w:val="000000"/>
          <w:sz w:val="18"/>
          <w:szCs w:val="18"/>
          <w:lang w:eastAsia="es-EC"/>
        </w:rPr>
        <w:t xml:space="preserve"> Regional"</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Otro acontecimiento significativo en el desarrollo intelectual de los ciudadanos de Maracaibo, lo constituyó la creación en Abril de 1882 de la </w:t>
      </w:r>
      <w:hyperlink r:id="rId87" w:history="1">
        <w:r w:rsidRPr="00824CCC">
          <w:rPr>
            <w:rFonts w:ascii="Arial" w:eastAsia="Times New Roman" w:hAnsi="Arial" w:cs="Arial"/>
            <w:color w:val="008040"/>
            <w:sz w:val="18"/>
            <w:szCs w:val="18"/>
            <w:lang w:eastAsia="es-EC"/>
          </w:rPr>
          <w:t>Escuela</w:t>
        </w:r>
      </w:hyperlink>
      <w:r w:rsidRPr="00824CCC">
        <w:rPr>
          <w:rFonts w:ascii="Arial" w:eastAsia="Times New Roman" w:hAnsi="Arial" w:cs="Arial"/>
          <w:color w:val="000000"/>
          <w:sz w:val="18"/>
          <w:szCs w:val="18"/>
          <w:lang w:eastAsia="es-EC"/>
        </w:rPr>
        <w:t xml:space="preserve"> de Dibujo y Pintura del Estado, la cual inicia una etapa de progreso artístico en el Zulia, regentándola para esa oportunidad el italiano Luis </w:t>
      </w:r>
      <w:proofErr w:type="spellStart"/>
      <w:r w:rsidRPr="00824CCC">
        <w:rPr>
          <w:rFonts w:ascii="Arial" w:eastAsia="Times New Roman" w:hAnsi="Arial" w:cs="Arial"/>
          <w:color w:val="000000"/>
          <w:sz w:val="18"/>
          <w:szCs w:val="18"/>
          <w:lang w:eastAsia="es-EC"/>
        </w:rPr>
        <w:t>Bicinetti</w:t>
      </w:r>
      <w:proofErr w:type="spellEnd"/>
      <w:r w:rsidRPr="00824CCC">
        <w:rPr>
          <w:rFonts w:ascii="Arial" w:eastAsia="Times New Roman" w:hAnsi="Arial" w:cs="Arial"/>
          <w:color w:val="000000"/>
          <w:sz w:val="18"/>
          <w:szCs w:val="18"/>
          <w:lang w:eastAsia="es-EC"/>
        </w:rPr>
        <w:t xml:space="preserve"> en compañía de Luis Fontana y Manuel Soto -este último, arquitecto y primer artista regional en hacer estudios en Nueva York (Estados Unido)s de pintura, paralelo a la </w:t>
      </w:r>
      <w:proofErr w:type="spellStart"/>
      <w:r w:rsidRPr="00824CCC">
        <w:rPr>
          <w:rFonts w:ascii="Arial" w:eastAsia="Times New Roman" w:hAnsi="Arial" w:cs="Arial"/>
          <w:color w:val="000000"/>
          <w:sz w:val="18"/>
          <w:szCs w:val="18"/>
          <w:lang w:eastAsia="es-EC"/>
        </w:rPr>
        <w:t>realizbción</w:t>
      </w:r>
      <w:proofErr w:type="spellEnd"/>
      <w:r w:rsidRPr="00824CCC">
        <w:rPr>
          <w:rFonts w:ascii="Arial" w:eastAsia="Times New Roman" w:hAnsi="Arial" w:cs="Arial"/>
          <w:color w:val="000000"/>
          <w:sz w:val="18"/>
          <w:szCs w:val="18"/>
          <w:lang w:eastAsia="es-EC"/>
        </w:rPr>
        <w:t xml:space="preserve"> de estudios en el </w:t>
      </w:r>
      <w:hyperlink r:id="rId88" w:history="1">
        <w:r w:rsidRPr="00824CCC">
          <w:rPr>
            <w:rFonts w:ascii="Arial" w:eastAsia="Times New Roman" w:hAnsi="Arial" w:cs="Arial"/>
            <w:color w:val="008040"/>
            <w:sz w:val="18"/>
            <w:szCs w:val="18"/>
            <w:lang w:eastAsia="es-EC"/>
          </w:rPr>
          <w:t>procedimiento</w:t>
        </w:r>
      </w:hyperlink>
      <w:r w:rsidRPr="00824CCC">
        <w:rPr>
          <w:rFonts w:ascii="Arial" w:eastAsia="Times New Roman" w:hAnsi="Arial" w:cs="Arial"/>
          <w:color w:val="000000"/>
          <w:sz w:val="18"/>
          <w:szCs w:val="18"/>
          <w:lang w:eastAsia="es-EC"/>
        </w:rPr>
        <w:t xml:space="preserve"> de la </w:t>
      </w:r>
      <w:proofErr w:type="spellStart"/>
      <w:r w:rsidRPr="00824CCC">
        <w:rPr>
          <w:rFonts w:ascii="Arial" w:eastAsia="Times New Roman" w:hAnsi="Arial" w:cs="Arial"/>
          <w:color w:val="000000"/>
          <w:sz w:val="18"/>
          <w:szCs w:val="18"/>
          <w:lang w:eastAsia="es-EC"/>
        </w:rPr>
        <w:t>fonte-forámines</w:t>
      </w:r>
      <w:proofErr w:type="spellEnd"/>
      <w:r w:rsidRPr="00824CCC">
        <w:rPr>
          <w:rFonts w:ascii="Arial" w:eastAsia="Times New Roman" w:hAnsi="Arial" w:cs="Arial"/>
          <w:color w:val="000000"/>
          <w:sz w:val="18"/>
          <w:szCs w:val="18"/>
          <w:lang w:eastAsia="es-EC"/>
        </w:rPr>
        <w:t xml:space="preserve"> y pozos artesianos-. Entre ellos se dedicaron a la ejecución de proyectos relacionados con las artes como fueron: la decoración del Salón de Recepciones de la Casa de </w:t>
      </w:r>
      <w:hyperlink r:id="rId89" w:history="1">
        <w:r w:rsidRPr="00824CCC">
          <w:rPr>
            <w:rFonts w:ascii="Arial" w:eastAsia="Times New Roman" w:hAnsi="Arial" w:cs="Arial"/>
            <w:color w:val="008040"/>
            <w:sz w:val="18"/>
            <w:szCs w:val="18"/>
            <w:lang w:eastAsia="es-EC"/>
          </w:rPr>
          <w:t>Gobierno</w:t>
        </w:r>
      </w:hyperlink>
      <w:r w:rsidRPr="00824CCC">
        <w:rPr>
          <w:rFonts w:ascii="Arial" w:eastAsia="Times New Roman" w:hAnsi="Arial" w:cs="Arial"/>
          <w:color w:val="000000"/>
          <w:sz w:val="18"/>
          <w:szCs w:val="18"/>
          <w:lang w:eastAsia="es-EC"/>
        </w:rPr>
        <w:t> inaugurada durante las fiestas del Centenario del Libertador y la del antiguo teatro Baralt donde también participa el artista </w:t>
      </w:r>
      <w:r w:rsidRPr="00824CCC">
        <w:rPr>
          <w:rFonts w:ascii="Arial" w:eastAsia="Times New Roman" w:hAnsi="Arial" w:cs="Arial"/>
          <w:b/>
          <w:bCs/>
          <w:color w:val="000000"/>
          <w:sz w:val="18"/>
          <w:szCs w:val="18"/>
          <w:lang w:eastAsia="es-EC"/>
        </w:rPr>
        <w:t>John de Pool</w:t>
      </w:r>
      <w:r w:rsidRPr="00824CCC">
        <w:rPr>
          <w:rFonts w:ascii="Arial" w:eastAsia="Times New Roman" w:hAnsi="Arial" w:cs="Arial"/>
          <w:color w:val="000000"/>
          <w:sz w:val="18"/>
          <w:szCs w:val="18"/>
          <w:lang w:eastAsia="es-EC"/>
        </w:rPr>
        <w:t>, al cual se atribuye además, la ejecución de la obra </w:t>
      </w:r>
      <w:r w:rsidRPr="00824CCC">
        <w:rPr>
          <w:rFonts w:ascii="Arial" w:eastAsia="Times New Roman" w:hAnsi="Arial" w:cs="Arial"/>
          <w:b/>
          <w:bCs/>
          <w:color w:val="000000"/>
          <w:sz w:val="18"/>
          <w:szCs w:val="18"/>
          <w:lang w:eastAsia="es-EC"/>
        </w:rPr>
        <w:t>"Jesús ante Pilatos"</w:t>
      </w:r>
      <w:r w:rsidRPr="00824CCC">
        <w:rPr>
          <w:rFonts w:ascii="Arial" w:eastAsia="Times New Roman" w:hAnsi="Arial" w:cs="Arial"/>
          <w:color w:val="000000"/>
          <w:sz w:val="18"/>
          <w:szCs w:val="18"/>
          <w:lang w:eastAsia="es-EC"/>
        </w:rPr>
        <w:t> que se conserva en el Templo de Santa Bárbara. Cabe destacar que la trayectoria de Manuel Soto como arquitecto le valió la realización de los proyectos de las sedes de la Escuela de Artes y Oficios inaugurada para la Conmemoración del Centenario de Rafael Urdaneta, el Mercado Municipal y del Teatro Baralt.</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 xml:space="preserve">Luis </w:t>
      </w:r>
      <w:proofErr w:type="spellStart"/>
      <w:r w:rsidRPr="00824CCC">
        <w:rPr>
          <w:rFonts w:ascii="Arial" w:eastAsia="Times New Roman" w:hAnsi="Arial" w:cs="Arial"/>
          <w:color w:val="000000"/>
          <w:sz w:val="18"/>
          <w:szCs w:val="18"/>
          <w:lang w:eastAsia="es-EC"/>
        </w:rPr>
        <w:t>Bicinetti</w:t>
      </w:r>
      <w:proofErr w:type="spellEnd"/>
      <w:r w:rsidRPr="00824CCC">
        <w:rPr>
          <w:rFonts w:ascii="Arial" w:eastAsia="Times New Roman" w:hAnsi="Arial" w:cs="Arial"/>
          <w:color w:val="000000"/>
          <w:sz w:val="18"/>
          <w:szCs w:val="18"/>
          <w:lang w:eastAsia="es-EC"/>
        </w:rPr>
        <w:t xml:space="preserve"> es suplantado al poco tiempo por Manuel Soto en la </w:t>
      </w:r>
      <w:hyperlink r:id="rId90" w:history="1">
        <w:r w:rsidRPr="00824CCC">
          <w:rPr>
            <w:rFonts w:ascii="Arial" w:eastAsia="Times New Roman" w:hAnsi="Arial" w:cs="Arial"/>
            <w:color w:val="008040"/>
            <w:sz w:val="18"/>
            <w:szCs w:val="18"/>
            <w:lang w:eastAsia="es-EC"/>
          </w:rPr>
          <w:t>Dirección</w:t>
        </w:r>
      </w:hyperlink>
      <w:r w:rsidRPr="00824CCC">
        <w:rPr>
          <w:rFonts w:ascii="Arial" w:eastAsia="Times New Roman" w:hAnsi="Arial" w:cs="Arial"/>
          <w:color w:val="000000"/>
          <w:sz w:val="18"/>
          <w:szCs w:val="18"/>
          <w:lang w:eastAsia="es-EC"/>
        </w:rPr>
        <w:t xml:space="preserve"> de la Escuela, según Roberto J. </w:t>
      </w:r>
      <w:proofErr w:type="spellStart"/>
      <w:r w:rsidRPr="00824CCC">
        <w:rPr>
          <w:rFonts w:ascii="Arial" w:eastAsia="Times New Roman" w:hAnsi="Arial" w:cs="Arial"/>
          <w:color w:val="000000"/>
          <w:sz w:val="18"/>
          <w:szCs w:val="18"/>
          <w:lang w:eastAsia="es-EC"/>
        </w:rPr>
        <w:t>Maggiolo</w:t>
      </w:r>
      <w:proofErr w:type="spellEnd"/>
      <w:r w:rsidRPr="00824CCC">
        <w:rPr>
          <w:rFonts w:ascii="Arial" w:eastAsia="Times New Roman" w:hAnsi="Arial" w:cs="Arial"/>
          <w:color w:val="000000"/>
          <w:sz w:val="18"/>
          <w:szCs w:val="18"/>
          <w:lang w:eastAsia="es-EC"/>
        </w:rPr>
        <w:t xml:space="preserve">, "... </w:t>
      </w:r>
      <w:proofErr w:type="spellStart"/>
      <w:r w:rsidRPr="00824CCC">
        <w:rPr>
          <w:rFonts w:ascii="Arial" w:eastAsia="Times New Roman" w:hAnsi="Arial" w:cs="Arial"/>
          <w:color w:val="000000"/>
          <w:sz w:val="18"/>
          <w:szCs w:val="18"/>
          <w:lang w:eastAsia="es-EC"/>
        </w:rPr>
        <w:t>Bicinetti</w:t>
      </w:r>
      <w:proofErr w:type="spellEnd"/>
      <w:r w:rsidRPr="00824CCC">
        <w:rPr>
          <w:rFonts w:ascii="Arial" w:eastAsia="Times New Roman" w:hAnsi="Arial" w:cs="Arial"/>
          <w:color w:val="000000"/>
          <w:sz w:val="18"/>
          <w:szCs w:val="18"/>
          <w:lang w:eastAsia="es-EC"/>
        </w:rPr>
        <w:t xml:space="preserve"> y Fontana, percibieron del Estado por la obra realizada en la Casa de Gobierno, </w:t>
      </w:r>
      <w:r w:rsidRPr="00824CCC">
        <w:rPr>
          <w:rFonts w:ascii="Arial" w:eastAsia="Times New Roman" w:hAnsi="Arial" w:cs="Arial"/>
          <w:color w:val="000000"/>
          <w:sz w:val="18"/>
          <w:szCs w:val="18"/>
          <w:lang w:eastAsia="es-EC"/>
        </w:rPr>
        <w:lastRenderedPageBreak/>
        <w:t>la cantidad de 2.500 bolívares. Posiblemente ambos artistas no residieron por mucho tiempo en la ciudad, puesto que desaparecen del panorama histórico y ni siquiera el apellido vuelve a aparecer en ninguna otra actividad."</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 xml:space="preserve">De esta escuela saldrán a la luz dos importantes pintores como lo fueron Julio </w:t>
      </w:r>
      <w:proofErr w:type="spellStart"/>
      <w:r w:rsidRPr="00824CCC">
        <w:rPr>
          <w:rFonts w:ascii="Arial" w:eastAsia="Times New Roman" w:hAnsi="Arial" w:cs="Arial"/>
          <w:color w:val="000000"/>
          <w:sz w:val="18"/>
          <w:szCs w:val="18"/>
          <w:lang w:eastAsia="es-EC"/>
        </w:rPr>
        <w:t>Arraga</w:t>
      </w:r>
      <w:proofErr w:type="spellEnd"/>
      <w:r w:rsidRPr="00824CCC">
        <w:rPr>
          <w:rFonts w:ascii="Arial" w:eastAsia="Times New Roman" w:hAnsi="Arial" w:cs="Arial"/>
          <w:color w:val="000000"/>
          <w:sz w:val="18"/>
          <w:szCs w:val="18"/>
          <w:lang w:eastAsia="es-EC"/>
        </w:rPr>
        <w:t xml:space="preserve"> y Manuel </w:t>
      </w:r>
      <w:proofErr w:type="spellStart"/>
      <w:r w:rsidRPr="00824CCC">
        <w:rPr>
          <w:rFonts w:ascii="Arial" w:eastAsia="Times New Roman" w:hAnsi="Arial" w:cs="Arial"/>
          <w:color w:val="000000"/>
          <w:sz w:val="18"/>
          <w:szCs w:val="18"/>
          <w:lang w:eastAsia="es-EC"/>
        </w:rPr>
        <w:t>Puchi</w:t>
      </w:r>
      <w:proofErr w:type="spellEnd"/>
      <w:r w:rsidRPr="00824CCC">
        <w:rPr>
          <w:rFonts w:ascii="Arial" w:eastAsia="Times New Roman" w:hAnsi="Arial" w:cs="Arial"/>
          <w:color w:val="000000"/>
          <w:sz w:val="18"/>
          <w:szCs w:val="18"/>
          <w:lang w:eastAsia="es-EC"/>
        </w:rPr>
        <w:t xml:space="preserve"> Fonseca, quienes participarán en diferentes exposiciones en las cuales van a recibir varias distinciones con merecidos premios; entre ellas, destaca la </w:t>
      </w:r>
      <w:hyperlink r:id="rId91" w:history="1">
        <w:r w:rsidRPr="00824CCC">
          <w:rPr>
            <w:rFonts w:ascii="Arial" w:eastAsia="Times New Roman" w:hAnsi="Arial" w:cs="Arial"/>
            <w:color w:val="008040"/>
            <w:sz w:val="18"/>
            <w:szCs w:val="18"/>
            <w:lang w:eastAsia="es-EC"/>
          </w:rPr>
          <w:t>Exposición</w:t>
        </w:r>
      </w:hyperlink>
      <w:r w:rsidRPr="00824CCC">
        <w:rPr>
          <w:rFonts w:ascii="Arial" w:eastAsia="Times New Roman" w:hAnsi="Arial" w:cs="Arial"/>
          <w:color w:val="000000"/>
          <w:sz w:val="18"/>
          <w:szCs w:val="18"/>
          <w:lang w:eastAsia="es-EC"/>
        </w:rPr>
        <w:t> de </w:t>
      </w:r>
      <w:hyperlink r:id="rId92" w:history="1">
        <w:r w:rsidRPr="00824CCC">
          <w:rPr>
            <w:rFonts w:ascii="Arial" w:eastAsia="Times New Roman" w:hAnsi="Arial" w:cs="Arial"/>
            <w:color w:val="008040"/>
            <w:sz w:val="18"/>
            <w:szCs w:val="18"/>
            <w:lang w:eastAsia="es-EC"/>
          </w:rPr>
          <w:t>Productos</w:t>
        </w:r>
      </w:hyperlink>
      <w:r w:rsidRPr="00824CCC">
        <w:rPr>
          <w:rFonts w:ascii="Arial" w:eastAsia="Times New Roman" w:hAnsi="Arial" w:cs="Arial"/>
          <w:color w:val="000000"/>
          <w:sz w:val="18"/>
          <w:szCs w:val="18"/>
          <w:lang w:eastAsia="es-EC"/>
        </w:rPr>
        <w:t> Regionales del Estado Zulia en 1895. De esta institución se tiene </w:t>
      </w:r>
      <w:hyperlink r:id="rId93" w:history="1">
        <w:r w:rsidRPr="00824CCC">
          <w:rPr>
            <w:rFonts w:ascii="Arial" w:eastAsia="Times New Roman" w:hAnsi="Arial" w:cs="Arial"/>
            <w:color w:val="008040"/>
            <w:sz w:val="18"/>
            <w:szCs w:val="18"/>
            <w:lang w:eastAsia="es-EC"/>
          </w:rPr>
          <w:t>conocimiento</w:t>
        </w:r>
      </w:hyperlink>
      <w:r w:rsidRPr="00824CCC">
        <w:rPr>
          <w:rFonts w:ascii="Arial" w:eastAsia="Times New Roman" w:hAnsi="Arial" w:cs="Arial"/>
          <w:color w:val="000000"/>
          <w:sz w:val="18"/>
          <w:szCs w:val="18"/>
          <w:lang w:eastAsia="es-EC"/>
        </w:rPr>
        <w:t xml:space="preserve"> que fue clausurada al poco tiempo (año 1896, estando dirigida por Julio </w:t>
      </w:r>
      <w:proofErr w:type="spellStart"/>
      <w:r w:rsidRPr="00824CCC">
        <w:rPr>
          <w:rFonts w:ascii="Arial" w:eastAsia="Times New Roman" w:hAnsi="Arial" w:cs="Arial"/>
          <w:color w:val="000000"/>
          <w:sz w:val="18"/>
          <w:szCs w:val="18"/>
          <w:lang w:eastAsia="es-EC"/>
        </w:rPr>
        <w:t>Arraga</w:t>
      </w:r>
      <w:proofErr w:type="spellEnd"/>
      <w:r w:rsidRPr="00824CCC">
        <w:rPr>
          <w:rFonts w:ascii="Arial" w:eastAsia="Times New Roman" w:hAnsi="Arial" w:cs="Arial"/>
          <w:color w:val="000000"/>
          <w:sz w:val="18"/>
          <w:szCs w:val="18"/>
          <w:lang w:eastAsia="es-EC"/>
        </w:rPr>
        <w:t>).</w:t>
      </w:r>
    </w:p>
    <w:p w:rsidR="00824CCC" w:rsidRPr="00824CCC" w:rsidRDefault="00824CCC" w:rsidP="00824CCC">
      <w:pPr>
        <w:spacing w:after="0" w:line="240" w:lineRule="atLeast"/>
        <w:rPr>
          <w:rFonts w:ascii="Arial" w:eastAsia="Times New Roman" w:hAnsi="Arial" w:cs="Arial"/>
          <w:color w:val="000000"/>
          <w:sz w:val="18"/>
          <w:szCs w:val="18"/>
          <w:lang w:eastAsia="es-EC"/>
        </w:rPr>
      </w:pPr>
      <w:proofErr w:type="spellStart"/>
      <w:r w:rsidRPr="00824CCC">
        <w:rPr>
          <w:rFonts w:ascii="Arial" w:eastAsia="Times New Roman" w:hAnsi="Arial" w:cs="Arial"/>
          <w:color w:val="000000"/>
          <w:sz w:val="18"/>
          <w:szCs w:val="18"/>
          <w:lang w:eastAsia="es-EC"/>
        </w:rPr>
        <w:t>Arraga</w:t>
      </w:r>
      <w:proofErr w:type="spellEnd"/>
      <w:r w:rsidRPr="00824CCC">
        <w:rPr>
          <w:rFonts w:ascii="Arial" w:eastAsia="Times New Roman" w:hAnsi="Arial" w:cs="Arial"/>
          <w:color w:val="000000"/>
          <w:sz w:val="18"/>
          <w:szCs w:val="18"/>
          <w:lang w:eastAsia="es-EC"/>
        </w:rPr>
        <w:t xml:space="preserve"> por su parte, presentó unos </w:t>
      </w:r>
      <w:hyperlink r:id="rId94" w:anchor="ORIGEN" w:history="1">
        <w:r w:rsidRPr="00824CCC">
          <w:rPr>
            <w:rFonts w:ascii="Arial" w:eastAsia="Times New Roman" w:hAnsi="Arial" w:cs="Arial"/>
            <w:color w:val="008040"/>
            <w:sz w:val="18"/>
            <w:szCs w:val="18"/>
            <w:lang w:eastAsia="es-EC"/>
          </w:rPr>
          <w:t>dibujos</w:t>
        </w:r>
      </w:hyperlink>
      <w:r w:rsidRPr="00824CCC">
        <w:rPr>
          <w:rFonts w:ascii="Arial" w:eastAsia="Times New Roman" w:hAnsi="Arial" w:cs="Arial"/>
          <w:color w:val="000000"/>
          <w:sz w:val="18"/>
          <w:szCs w:val="18"/>
          <w:lang w:eastAsia="es-EC"/>
        </w:rPr>
        <w:t> en la Exposición Nacional realizada en Caracas con motivo del Centenario del Natalicio del Libertador, donde el Zulia participó con un stand que fue muy famoso y comentado por los </w:t>
      </w:r>
      <w:hyperlink r:id="rId95" w:history="1">
        <w:r w:rsidRPr="00824CCC">
          <w:rPr>
            <w:rFonts w:ascii="Arial" w:eastAsia="Times New Roman" w:hAnsi="Arial" w:cs="Arial"/>
            <w:color w:val="008040"/>
            <w:sz w:val="18"/>
            <w:szCs w:val="18"/>
            <w:lang w:eastAsia="es-EC"/>
          </w:rPr>
          <w:t>medios</w:t>
        </w:r>
      </w:hyperlink>
      <w:r w:rsidRPr="00824CCC">
        <w:rPr>
          <w:rFonts w:ascii="Arial" w:eastAsia="Times New Roman" w:hAnsi="Arial" w:cs="Arial"/>
          <w:color w:val="000000"/>
          <w:sz w:val="18"/>
          <w:szCs w:val="18"/>
          <w:lang w:eastAsia="es-EC"/>
        </w:rPr>
        <w:t xml:space="preserve"> impresos de la ciudad, debido a la variedad de artículos presentados y al montaje del mismo. </w:t>
      </w:r>
      <w:proofErr w:type="gramStart"/>
      <w:r w:rsidRPr="00824CCC">
        <w:rPr>
          <w:rFonts w:ascii="Arial" w:eastAsia="Times New Roman" w:hAnsi="Arial" w:cs="Arial"/>
          <w:color w:val="000000"/>
          <w:sz w:val="18"/>
          <w:szCs w:val="18"/>
          <w:lang w:eastAsia="es-EC"/>
        </w:rPr>
        <w:t>" Así</w:t>
      </w:r>
      <w:proofErr w:type="gramEnd"/>
      <w:r w:rsidRPr="00824CCC">
        <w:rPr>
          <w:rFonts w:ascii="Arial" w:eastAsia="Times New Roman" w:hAnsi="Arial" w:cs="Arial"/>
          <w:color w:val="000000"/>
          <w:sz w:val="18"/>
          <w:szCs w:val="18"/>
          <w:lang w:eastAsia="es-EC"/>
        </w:rPr>
        <w:t xml:space="preserve"> pues, entre velas, jabones, licores y tabacos, los bustos y creyones de los alumnos de Soto, entre ellos, Julio </w:t>
      </w:r>
      <w:proofErr w:type="spellStart"/>
      <w:r w:rsidRPr="00824CCC">
        <w:rPr>
          <w:rFonts w:ascii="Arial" w:eastAsia="Times New Roman" w:hAnsi="Arial" w:cs="Arial"/>
          <w:color w:val="000000"/>
          <w:sz w:val="18"/>
          <w:szCs w:val="18"/>
          <w:lang w:eastAsia="es-EC"/>
        </w:rPr>
        <w:t>Arraga</w:t>
      </w:r>
      <w:proofErr w:type="spellEnd"/>
      <w:r w:rsidRPr="00824CCC">
        <w:rPr>
          <w:rFonts w:ascii="Arial" w:eastAsia="Times New Roman" w:hAnsi="Arial" w:cs="Arial"/>
          <w:color w:val="000000"/>
          <w:sz w:val="18"/>
          <w:szCs w:val="18"/>
          <w:lang w:eastAsia="es-EC"/>
        </w:rPr>
        <w:t xml:space="preserve"> de doce años -iban a ser exhibidos por primera vez en Caracas- sin que los cronistas estuvieran en capacidad de comprender entonces la importancia del acontecimiento."</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Debido a su interesante actuación como pintores, fueron beneficiados por el Gobernador de turno, el Dr. Jesús Muñoz Tébar con unas becas para estudiar en </w:t>
      </w:r>
      <w:hyperlink r:id="rId96" w:history="1">
        <w:r w:rsidRPr="00824CCC">
          <w:rPr>
            <w:rFonts w:ascii="Arial" w:eastAsia="Times New Roman" w:hAnsi="Arial" w:cs="Arial"/>
            <w:color w:val="008040"/>
            <w:sz w:val="18"/>
            <w:szCs w:val="18"/>
            <w:lang w:eastAsia="es-EC"/>
          </w:rPr>
          <w:t>Italia</w:t>
        </w:r>
      </w:hyperlink>
      <w:r w:rsidRPr="00824CCC">
        <w:rPr>
          <w:rFonts w:ascii="Arial" w:eastAsia="Times New Roman" w:hAnsi="Arial" w:cs="Arial"/>
          <w:color w:val="000000"/>
          <w:sz w:val="18"/>
          <w:szCs w:val="18"/>
          <w:lang w:eastAsia="es-EC"/>
        </w:rPr>
        <w:t>. Al regresar de ese país, se dedicaron a la </w:t>
      </w:r>
      <w:hyperlink r:id="rId97" w:history="1">
        <w:r w:rsidRPr="00824CCC">
          <w:rPr>
            <w:rFonts w:ascii="Arial" w:eastAsia="Times New Roman" w:hAnsi="Arial" w:cs="Arial"/>
            <w:color w:val="008040"/>
            <w:sz w:val="18"/>
            <w:szCs w:val="18"/>
            <w:lang w:eastAsia="es-EC"/>
          </w:rPr>
          <w:t>docencia</w:t>
        </w:r>
      </w:hyperlink>
      <w:r w:rsidRPr="00824CCC">
        <w:rPr>
          <w:rFonts w:ascii="Arial" w:eastAsia="Times New Roman" w:hAnsi="Arial" w:cs="Arial"/>
          <w:color w:val="000000"/>
          <w:sz w:val="18"/>
          <w:szCs w:val="18"/>
          <w:lang w:eastAsia="es-EC"/>
        </w:rPr>
        <w:t>, fundando sus talleres y rodeándose de alumnos; ambiente que al cabo de unos años, conformó con un sinnúmero de ellos la agrupación que se conoció como el </w:t>
      </w:r>
      <w:r w:rsidRPr="00824CCC">
        <w:rPr>
          <w:rFonts w:ascii="Arial" w:eastAsia="Times New Roman" w:hAnsi="Arial" w:cs="Arial"/>
          <w:b/>
          <w:bCs/>
          <w:color w:val="000000"/>
          <w:sz w:val="18"/>
          <w:szCs w:val="18"/>
          <w:lang w:eastAsia="es-EC"/>
        </w:rPr>
        <w:t>Círculo Artístico del Zulia.</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Hay que destacar como rasgos importantes dentro del quehacer cultural, la fundación del </w:t>
      </w:r>
      <w:r w:rsidRPr="00824CCC">
        <w:rPr>
          <w:rFonts w:ascii="Arial" w:eastAsia="Times New Roman" w:hAnsi="Arial" w:cs="Arial"/>
          <w:b/>
          <w:bCs/>
          <w:color w:val="000000"/>
          <w:sz w:val="18"/>
          <w:szCs w:val="18"/>
          <w:lang w:eastAsia="es-EC"/>
        </w:rPr>
        <w:t xml:space="preserve">Colegio </w:t>
      </w:r>
      <w:proofErr w:type="spellStart"/>
      <w:r w:rsidRPr="00824CCC">
        <w:rPr>
          <w:rFonts w:ascii="Arial" w:eastAsia="Times New Roman" w:hAnsi="Arial" w:cs="Arial"/>
          <w:b/>
          <w:bCs/>
          <w:color w:val="000000"/>
          <w:sz w:val="18"/>
          <w:szCs w:val="18"/>
          <w:lang w:eastAsia="es-EC"/>
        </w:rPr>
        <w:t>Pestaloziano</w:t>
      </w:r>
      <w:proofErr w:type="spellEnd"/>
      <w:r w:rsidRPr="00824CCC">
        <w:rPr>
          <w:rFonts w:ascii="Arial" w:eastAsia="Times New Roman" w:hAnsi="Arial" w:cs="Arial"/>
          <w:b/>
          <w:bCs/>
          <w:color w:val="000000"/>
          <w:sz w:val="18"/>
          <w:szCs w:val="18"/>
          <w:lang w:eastAsia="es-EC"/>
        </w:rPr>
        <w:t xml:space="preserve"> de </w:t>
      </w:r>
      <w:hyperlink r:id="rId98" w:history="1">
        <w:r w:rsidRPr="00824CCC">
          <w:rPr>
            <w:rFonts w:ascii="Arial" w:eastAsia="Times New Roman" w:hAnsi="Arial" w:cs="Arial"/>
            <w:b/>
            <w:bCs/>
            <w:color w:val="008040"/>
            <w:sz w:val="18"/>
            <w:szCs w:val="18"/>
            <w:lang w:eastAsia="es-EC"/>
          </w:rPr>
          <w:t>Educación</w:t>
        </w:r>
      </w:hyperlink>
      <w:r w:rsidRPr="00824CCC">
        <w:rPr>
          <w:rFonts w:ascii="Arial" w:eastAsia="Times New Roman" w:hAnsi="Arial" w:cs="Arial"/>
          <w:b/>
          <w:bCs/>
          <w:color w:val="000000"/>
          <w:sz w:val="18"/>
          <w:szCs w:val="18"/>
          <w:lang w:eastAsia="es-EC"/>
        </w:rPr>
        <w:t> Primaria en 1903</w:t>
      </w:r>
      <w:r w:rsidRPr="00824CCC">
        <w:rPr>
          <w:rFonts w:ascii="Arial" w:eastAsia="Times New Roman" w:hAnsi="Arial" w:cs="Arial"/>
          <w:color w:val="000000"/>
          <w:sz w:val="18"/>
          <w:szCs w:val="18"/>
          <w:lang w:eastAsia="es-EC"/>
        </w:rPr>
        <w:t>, a cargo del </w:t>
      </w:r>
      <w:r w:rsidRPr="00824CCC">
        <w:rPr>
          <w:rFonts w:ascii="Arial" w:eastAsia="Times New Roman" w:hAnsi="Arial" w:cs="Arial"/>
          <w:b/>
          <w:bCs/>
          <w:color w:val="000000"/>
          <w:sz w:val="18"/>
          <w:szCs w:val="18"/>
          <w:lang w:eastAsia="es-EC"/>
        </w:rPr>
        <w:t xml:space="preserve">Br. </w:t>
      </w:r>
      <w:proofErr w:type="spellStart"/>
      <w:r w:rsidRPr="00824CCC">
        <w:rPr>
          <w:rFonts w:ascii="Arial" w:eastAsia="Times New Roman" w:hAnsi="Arial" w:cs="Arial"/>
          <w:b/>
          <w:bCs/>
          <w:color w:val="000000"/>
          <w:sz w:val="18"/>
          <w:szCs w:val="18"/>
          <w:lang w:eastAsia="es-EC"/>
        </w:rPr>
        <w:t>Hermágoras</w:t>
      </w:r>
      <w:proofErr w:type="spellEnd"/>
      <w:r w:rsidRPr="00824CCC">
        <w:rPr>
          <w:rFonts w:ascii="Arial" w:eastAsia="Times New Roman" w:hAnsi="Arial" w:cs="Arial"/>
          <w:b/>
          <w:bCs/>
          <w:color w:val="000000"/>
          <w:sz w:val="18"/>
          <w:szCs w:val="18"/>
          <w:lang w:eastAsia="es-EC"/>
        </w:rPr>
        <w:t xml:space="preserve"> Chávez</w:t>
      </w:r>
      <w:r w:rsidRPr="00824CCC">
        <w:rPr>
          <w:rFonts w:ascii="Arial" w:eastAsia="Times New Roman" w:hAnsi="Arial" w:cs="Arial"/>
          <w:color w:val="000000"/>
          <w:sz w:val="18"/>
          <w:szCs w:val="18"/>
          <w:lang w:eastAsia="es-EC"/>
        </w:rPr>
        <w:t>, en el cual se dictaba </w:t>
      </w:r>
      <w:r w:rsidRPr="00824CCC">
        <w:rPr>
          <w:rFonts w:ascii="Arial" w:eastAsia="Times New Roman" w:hAnsi="Arial" w:cs="Arial"/>
          <w:b/>
          <w:bCs/>
          <w:color w:val="000000"/>
          <w:sz w:val="18"/>
          <w:szCs w:val="18"/>
          <w:lang w:eastAsia="es-EC"/>
        </w:rPr>
        <w:t>la cátedra de Dibujo</w:t>
      </w:r>
      <w:r w:rsidRPr="00824CCC">
        <w:rPr>
          <w:rFonts w:ascii="Arial" w:eastAsia="Times New Roman" w:hAnsi="Arial" w:cs="Arial"/>
          <w:color w:val="000000"/>
          <w:sz w:val="18"/>
          <w:szCs w:val="18"/>
          <w:lang w:eastAsia="es-EC"/>
        </w:rPr>
        <w:t> por un joven pintor llamado </w:t>
      </w:r>
      <w:r w:rsidRPr="00824CCC">
        <w:rPr>
          <w:rFonts w:ascii="Arial" w:eastAsia="Times New Roman" w:hAnsi="Arial" w:cs="Arial"/>
          <w:b/>
          <w:bCs/>
          <w:color w:val="000000"/>
          <w:sz w:val="18"/>
          <w:szCs w:val="18"/>
          <w:lang w:eastAsia="es-EC"/>
        </w:rPr>
        <w:t>Rafael González</w:t>
      </w:r>
      <w:r w:rsidRPr="00824CCC">
        <w:rPr>
          <w:rFonts w:ascii="Arial" w:eastAsia="Times New Roman" w:hAnsi="Arial" w:cs="Arial"/>
          <w:color w:val="000000"/>
          <w:sz w:val="18"/>
          <w:szCs w:val="18"/>
          <w:lang w:eastAsia="es-EC"/>
        </w:rPr>
        <w:t> que impartía la misma </w:t>
      </w:r>
      <w:hyperlink r:id="rId99" w:history="1">
        <w:r w:rsidRPr="00824CCC">
          <w:rPr>
            <w:rFonts w:ascii="Arial" w:eastAsia="Times New Roman" w:hAnsi="Arial" w:cs="Arial"/>
            <w:color w:val="008040"/>
            <w:sz w:val="18"/>
            <w:szCs w:val="18"/>
            <w:lang w:eastAsia="es-EC"/>
          </w:rPr>
          <w:t>clase</w:t>
        </w:r>
      </w:hyperlink>
      <w:r w:rsidRPr="00824CCC">
        <w:rPr>
          <w:rFonts w:ascii="Arial" w:eastAsia="Times New Roman" w:hAnsi="Arial" w:cs="Arial"/>
          <w:color w:val="000000"/>
          <w:sz w:val="18"/>
          <w:szCs w:val="18"/>
          <w:lang w:eastAsia="es-EC"/>
        </w:rPr>
        <w:t> en el antiguo </w:t>
      </w:r>
      <w:hyperlink r:id="rId100" w:history="1">
        <w:r w:rsidRPr="00824CCC">
          <w:rPr>
            <w:rFonts w:ascii="Arial" w:eastAsia="Times New Roman" w:hAnsi="Arial" w:cs="Arial"/>
            <w:color w:val="008040"/>
            <w:sz w:val="18"/>
            <w:szCs w:val="18"/>
            <w:lang w:eastAsia="es-EC"/>
          </w:rPr>
          <w:t>Seminario</w:t>
        </w:r>
      </w:hyperlink>
      <w:r w:rsidRPr="00824CCC">
        <w:rPr>
          <w:rFonts w:ascii="Arial" w:eastAsia="Times New Roman" w:hAnsi="Arial" w:cs="Arial"/>
          <w:color w:val="000000"/>
          <w:sz w:val="18"/>
          <w:szCs w:val="18"/>
          <w:lang w:eastAsia="es-EC"/>
        </w:rPr>
        <w:t> de la ciudad ubicado en la calle Carabobo. Como alumno destacado resalta la figura del pintor </w:t>
      </w:r>
      <w:r w:rsidRPr="00824CCC">
        <w:rPr>
          <w:rFonts w:ascii="Arial" w:eastAsia="Times New Roman" w:hAnsi="Arial" w:cs="Arial"/>
          <w:b/>
          <w:bCs/>
          <w:color w:val="000000"/>
          <w:sz w:val="18"/>
          <w:szCs w:val="18"/>
          <w:lang w:eastAsia="es-EC"/>
        </w:rPr>
        <w:t xml:space="preserve">Pedro </w:t>
      </w:r>
      <w:proofErr w:type="spellStart"/>
      <w:r w:rsidRPr="00824CCC">
        <w:rPr>
          <w:rFonts w:ascii="Arial" w:eastAsia="Times New Roman" w:hAnsi="Arial" w:cs="Arial"/>
          <w:b/>
          <w:bCs/>
          <w:color w:val="000000"/>
          <w:sz w:val="18"/>
          <w:szCs w:val="18"/>
          <w:lang w:eastAsia="es-EC"/>
        </w:rPr>
        <w:t>Villasmil</w:t>
      </w:r>
      <w:proofErr w:type="spellEnd"/>
      <w:r w:rsidRPr="00824CCC">
        <w:rPr>
          <w:rFonts w:ascii="Arial" w:eastAsia="Times New Roman" w:hAnsi="Arial" w:cs="Arial"/>
          <w:color w:val="000000"/>
          <w:sz w:val="18"/>
          <w:szCs w:val="18"/>
          <w:lang w:eastAsia="es-EC"/>
        </w:rPr>
        <w:t> quien fuera un artista muy premiado para ese entonces. Así tenemos también, la fundación de la </w:t>
      </w:r>
      <w:r w:rsidRPr="00824CCC">
        <w:rPr>
          <w:rFonts w:ascii="Arial" w:eastAsia="Times New Roman" w:hAnsi="Arial" w:cs="Arial"/>
          <w:b/>
          <w:bCs/>
          <w:color w:val="000000"/>
          <w:sz w:val="18"/>
          <w:szCs w:val="18"/>
          <w:lang w:eastAsia="es-EC"/>
        </w:rPr>
        <w:t>Escuela de Labores el 02 de Noviembre de 1903</w:t>
      </w:r>
      <w:r w:rsidRPr="00824CCC">
        <w:rPr>
          <w:rFonts w:ascii="Arial" w:eastAsia="Times New Roman" w:hAnsi="Arial" w:cs="Arial"/>
          <w:color w:val="000000"/>
          <w:sz w:val="18"/>
          <w:szCs w:val="18"/>
          <w:lang w:eastAsia="es-EC"/>
        </w:rPr>
        <w:t> que poseía al igual que la anterior, </w:t>
      </w:r>
      <w:r w:rsidRPr="00824CCC">
        <w:rPr>
          <w:rFonts w:ascii="Arial" w:eastAsia="Times New Roman" w:hAnsi="Arial" w:cs="Arial"/>
          <w:b/>
          <w:bCs/>
          <w:color w:val="000000"/>
          <w:sz w:val="18"/>
          <w:szCs w:val="18"/>
          <w:lang w:eastAsia="es-EC"/>
        </w:rPr>
        <w:t>cátedras de dibujo</w:t>
      </w:r>
      <w:r w:rsidRPr="00824CCC">
        <w:rPr>
          <w:rFonts w:ascii="Arial" w:eastAsia="Times New Roman" w:hAnsi="Arial" w:cs="Arial"/>
          <w:color w:val="000000"/>
          <w:sz w:val="18"/>
          <w:szCs w:val="18"/>
          <w:lang w:eastAsia="es-EC"/>
        </w:rPr>
        <w:t> impartidas por dos mujeres</w:t>
      </w:r>
      <w:r w:rsidRPr="00824CCC">
        <w:rPr>
          <w:rFonts w:ascii="Arial" w:eastAsia="Times New Roman" w:hAnsi="Arial" w:cs="Arial"/>
          <w:b/>
          <w:bCs/>
          <w:color w:val="000000"/>
          <w:sz w:val="18"/>
          <w:szCs w:val="18"/>
          <w:lang w:eastAsia="es-EC"/>
        </w:rPr>
        <w:t xml:space="preserve">: Juanita </w:t>
      </w:r>
      <w:proofErr w:type="spellStart"/>
      <w:r w:rsidRPr="00824CCC">
        <w:rPr>
          <w:rFonts w:ascii="Arial" w:eastAsia="Times New Roman" w:hAnsi="Arial" w:cs="Arial"/>
          <w:b/>
          <w:bCs/>
          <w:color w:val="000000"/>
          <w:sz w:val="18"/>
          <w:szCs w:val="18"/>
          <w:lang w:eastAsia="es-EC"/>
        </w:rPr>
        <w:t>Duplat</w:t>
      </w:r>
      <w:proofErr w:type="spellEnd"/>
      <w:r w:rsidRPr="00824CCC">
        <w:rPr>
          <w:rFonts w:ascii="Arial" w:eastAsia="Times New Roman" w:hAnsi="Arial" w:cs="Arial"/>
          <w:b/>
          <w:bCs/>
          <w:color w:val="000000"/>
          <w:sz w:val="18"/>
          <w:szCs w:val="18"/>
          <w:lang w:eastAsia="es-EC"/>
        </w:rPr>
        <w:t xml:space="preserve"> y Margarita Aranguren</w:t>
      </w:r>
      <w:r w:rsidRPr="00824CCC">
        <w:rPr>
          <w:rFonts w:ascii="Arial" w:eastAsia="Times New Roman" w:hAnsi="Arial" w:cs="Arial"/>
          <w:color w:val="000000"/>
          <w:sz w:val="18"/>
          <w:szCs w:val="18"/>
          <w:lang w:eastAsia="es-EC"/>
        </w:rPr>
        <w:t>.</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Otro importante artista de la ciudad y un visionario para la época que le tocó vivir fue </w:t>
      </w:r>
      <w:r w:rsidRPr="00824CCC">
        <w:rPr>
          <w:rFonts w:ascii="Arial" w:eastAsia="Times New Roman" w:hAnsi="Arial" w:cs="Arial"/>
          <w:b/>
          <w:bCs/>
          <w:color w:val="000000"/>
          <w:sz w:val="18"/>
          <w:szCs w:val="18"/>
          <w:lang w:eastAsia="es-EC"/>
        </w:rPr>
        <w:t>Antonio Angulo</w:t>
      </w:r>
      <w:r w:rsidRPr="00824CCC">
        <w:rPr>
          <w:rFonts w:ascii="Arial" w:eastAsia="Times New Roman" w:hAnsi="Arial" w:cs="Arial"/>
          <w:color w:val="000000"/>
          <w:sz w:val="18"/>
          <w:szCs w:val="18"/>
          <w:lang w:eastAsia="es-EC"/>
        </w:rPr>
        <w:t xml:space="preserve">, alumno de Julio </w:t>
      </w:r>
      <w:proofErr w:type="spellStart"/>
      <w:r w:rsidRPr="00824CCC">
        <w:rPr>
          <w:rFonts w:ascii="Arial" w:eastAsia="Times New Roman" w:hAnsi="Arial" w:cs="Arial"/>
          <w:color w:val="000000"/>
          <w:sz w:val="18"/>
          <w:szCs w:val="18"/>
          <w:lang w:eastAsia="es-EC"/>
        </w:rPr>
        <w:t>Arraga</w:t>
      </w:r>
      <w:proofErr w:type="spellEnd"/>
      <w:r w:rsidRPr="00824CCC">
        <w:rPr>
          <w:rFonts w:ascii="Arial" w:eastAsia="Times New Roman" w:hAnsi="Arial" w:cs="Arial"/>
          <w:color w:val="000000"/>
          <w:sz w:val="18"/>
          <w:szCs w:val="18"/>
          <w:lang w:eastAsia="es-EC"/>
        </w:rPr>
        <w:t xml:space="preserve"> y Manuel </w:t>
      </w:r>
      <w:proofErr w:type="spellStart"/>
      <w:r w:rsidRPr="00824CCC">
        <w:rPr>
          <w:rFonts w:ascii="Arial" w:eastAsia="Times New Roman" w:hAnsi="Arial" w:cs="Arial"/>
          <w:color w:val="000000"/>
          <w:sz w:val="18"/>
          <w:szCs w:val="18"/>
          <w:lang w:eastAsia="es-EC"/>
        </w:rPr>
        <w:t>Puchi</w:t>
      </w:r>
      <w:proofErr w:type="spellEnd"/>
      <w:r w:rsidRPr="00824CCC">
        <w:rPr>
          <w:rFonts w:ascii="Arial" w:eastAsia="Times New Roman" w:hAnsi="Arial" w:cs="Arial"/>
          <w:color w:val="000000"/>
          <w:sz w:val="18"/>
          <w:szCs w:val="18"/>
          <w:lang w:eastAsia="es-EC"/>
        </w:rPr>
        <w:t xml:space="preserve"> Fonseca, el cual decidió crear un estilo particular influenciado por el </w:t>
      </w:r>
      <w:r w:rsidRPr="00824CCC">
        <w:rPr>
          <w:rFonts w:ascii="Arial" w:eastAsia="Times New Roman" w:hAnsi="Arial" w:cs="Arial"/>
          <w:b/>
          <w:bCs/>
          <w:color w:val="000000"/>
          <w:sz w:val="18"/>
          <w:szCs w:val="18"/>
          <w:lang w:eastAsia="es-EC"/>
        </w:rPr>
        <w:t xml:space="preserve">Art </w:t>
      </w:r>
      <w:proofErr w:type="spellStart"/>
      <w:proofErr w:type="gramStart"/>
      <w:r w:rsidRPr="00824CCC">
        <w:rPr>
          <w:rFonts w:ascii="Arial" w:eastAsia="Times New Roman" w:hAnsi="Arial" w:cs="Arial"/>
          <w:b/>
          <w:bCs/>
          <w:color w:val="000000"/>
          <w:sz w:val="18"/>
          <w:szCs w:val="18"/>
          <w:lang w:eastAsia="es-EC"/>
        </w:rPr>
        <w:t>Dec</w:t>
      </w:r>
      <w:proofErr w:type="spellEnd"/>
      <w:r w:rsidRPr="00824CCC">
        <w:rPr>
          <w:rFonts w:ascii="Arial" w:eastAsia="Times New Roman" w:hAnsi="Arial" w:cs="Arial"/>
          <w:color w:val="000000"/>
          <w:sz w:val="18"/>
          <w:szCs w:val="18"/>
          <w:lang w:eastAsia="es-EC"/>
        </w:rPr>
        <w:t> .</w:t>
      </w:r>
      <w:proofErr w:type="gramEnd"/>
      <w:r w:rsidRPr="00824CCC">
        <w:rPr>
          <w:rFonts w:ascii="Arial" w:eastAsia="Times New Roman" w:hAnsi="Arial" w:cs="Arial"/>
          <w:color w:val="000000"/>
          <w:sz w:val="18"/>
          <w:szCs w:val="18"/>
          <w:lang w:eastAsia="es-EC"/>
        </w:rPr>
        <w:t xml:space="preserve"> Fue encargado por el presidente Vicencio Pérez Soto para pintar el techo y diseñar la lámpara del nuevo teatro Baralt, "... Visto 34 años más tarde debe preguntarse </w:t>
      </w:r>
      <w:proofErr w:type="spellStart"/>
      <w:r w:rsidRPr="00824CCC">
        <w:rPr>
          <w:rFonts w:ascii="Arial" w:eastAsia="Times New Roman" w:hAnsi="Arial" w:cs="Arial"/>
          <w:color w:val="000000"/>
          <w:sz w:val="18"/>
          <w:szCs w:val="18"/>
          <w:lang w:eastAsia="es-EC"/>
        </w:rPr>
        <w:t>que</w:t>
      </w:r>
      <w:proofErr w:type="spellEnd"/>
      <w:r w:rsidRPr="00824CCC">
        <w:rPr>
          <w:rFonts w:ascii="Arial" w:eastAsia="Times New Roman" w:hAnsi="Arial" w:cs="Arial"/>
          <w:color w:val="000000"/>
          <w:sz w:val="18"/>
          <w:szCs w:val="18"/>
          <w:lang w:eastAsia="es-EC"/>
        </w:rPr>
        <w:t xml:space="preserve"> motivó a Angulo para realizar un mural abstracto, que se anticipa en casi veinte años al movimiento de pintura geométrica (en Venezuela)."</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Adentrándonos a la actividad desempeñada por el </w:t>
      </w:r>
      <w:r w:rsidRPr="00824CCC">
        <w:rPr>
          <w:rFonts w:ascii="Arial" w:eastAsia="Times New Roman" w:hAnsi="Arial" w:cs="Arial"/>
          <w:b/>
          <w:bCs/>
          <w:color w:val="000000"/>
          <w:sz w:val="18"/>
          <w:szCs w:val="18"/>
          <w:lang w:eastAsia="es-EC"/>
        </w:rPr>
        <w:t>Círculo Artístico del Zulia creado un 29 de Junio de 1916</w:t>
      </w:r>
      <w:r w:rsidRPr="00824CCC">
        <w:rPr>
          <w:rFonts w:ascii="Arial" w:eastAsia="Times New Roman" w:hAnsi="Arial" w:cs="Arial"/>
          <w:color w:val="000000"/>
          <w:sz w:val="18"/>
          <w:szCs w:val="18"/>
          <w:lang w:eastAsia="es-EC"/>
        </w:rPr>
        <w:t xml:space="preserve">, ese destaca que tuvo como primer presidente a Julio </w:t>
      </w:r>
      <w:proofErr w:type="spellStart"/>
      <w:r w:rsidRPr="00824CCC">
        <w:rPr>
          <w:rFonts w:ascii="Arial" w:eastAsia="Times New Roman" w:hAnsi="Arial" w:cs="Arial"/>
          <w:color w:val="000000"/>
          <w:sz w:val="18"/>
          <w:szCs w:val="18"/>
          <w:lang w:eastAsia="es-EC"/>
        </w:rPr>
        <w:t>Arraga</w:t>
      </w:r>
      <w:proofErr w:type="spellEnd"/>
      <w:r w:rsidRPr="00824CCC">
        <w:rPr>
          <w:rFonts w:ascii="Arial" w:eastAsia="Times New Roman" w:hAnsi="Arial" w:cs="Arial"/>
          <w:color w:val="000000"/>
          <w:sz w:val="18"/>
          <w:szCs w:val="18"/>
          <w:lang w:eastAsia="es-EC"/>
        </w:rPr>
        <w:t>. El singular hecho reviste para el arte zuliano una nueva etapa, ya que su objetivo en pro de la cultura citadina fue de vital trascendencia. Este constaba de las secciones de pintura y </w:t>
      </w:r>
      <w:hyperlink r:id="rId101" w:history="1">
        <w:r w:rsidRPr="00824CCC">
          <w:rPr>
            <w:rFonts w:ascii="Arial" w:eastAsia="Times New Roman" w:hAnsi="Arial" w:cs="Arial"/>
            <w:color w:val="008040"/>
            <w:sz w:val="18"/>
            <w:szCs w:val="18"/>
            <w:lang w:eastAsia="es-EC"/>
          </w:rPr>
          <w:t>literatura</w:t>
        </w:r>
      </w:hyperlink>
      <w:r w:rsidRPr="00824CCC">
        <w:rPr>
          <w:rFonts w:ascii="Arial" w:eastAsia="Times New Roman" w:hAnsi="Arial" w:cs="Arial"/>
          <w:color w:val="000000"/>
          <w:sz w:val="18"/>
          <w:szCs w:val="18"/>
          <w:lang w:eastAsia="es-EC"/>
        </w:rPr>
        <w:t> siendo sus principales cátedras: la pintura, dibujo, escultura y </w:t>
      </w:r>
      <w:hyperlink r:id="rId102" w:history="1">
        <w:r w:rsidRPr="00824CCC">
          <w:rPr>
            <w:rFonts w:ascii="Arial" w:eastAsia="Times New Roman" w:hAnsi="Arial" w:cs="Arial"/>
            <w:color w:val="008040"/>
            <w:sz w:val="18"/>
            <w:szCs w:val="18"/>
            <w:lang w:eastAsia="es-EC"/>
          </w:rPr>
          <w:t>poesía</w:t>
        </w:r>
      </w:hyperlink>
      <w:r w:rsidRPr="00824CCC">
        <w:rPr>
          <w:rFonts w:ascii="Arial" w:eastAsia="Times New Roman" w:hAnsi="Arial" w:cs="Arial"/>
          <w:color w:val="000000"/>
          <w:sz w:val="18"/>
          <w:szCs w:val="18"/>
          <w:lang w:eastAsia="es-EC"/>
        </w:rPr>
        <w:t xml:space="preserve">. Sus integrantes más importantes fueron: Julio </w:t>
      </w:r>
      <w:proofErr w:type="spellStart"/>
      <w:r w:rsidRPr="00824CCC">
        <w:rPr>
          <w:rFonts w:ascii="Arial" w:eastAsia="Times New Roman" w:hAnsi="Arial" w:cs="Arial"/>
          <w:color w:val="000000"/>
          <w:sz w:val="18"/>
          <w:szCs w:val="18"/>
          <w:lang w:eastAsia="es-EC"/>
        </w:rPr>
        <w:t>Arraga</w:t>
      </w:r>
      <w:proofErr w:type="spellEnd"/>
      <w:r w:rsidRPr="00824CCC">
        <w:rPr>
          <w:rFonts w:ascii="Arial" w:eastAsia="Times New Roman" w:hAnsi="Arial" w:cs="Arial"/>
          <w:color w:val="000000"/>
          <w:sz w:val="18"/>
          <w:szCs w:val="18"/>
          <w:lang w:eastAsia="es-EC"/>
        </w:rPr>
        <w:t xml:space="preserve">, Adolfo Colina, Pbro. Olegario Villalobos, Erasmo Solarte, Felipe </w:t>
      </w:r>
      <w:proofErr w:type="spellStart"/>
      <w:r w:rsidRPr="00824CCC">
        <w:rPr>
          <w:rFonts w:ascii="Arial" w:eastAsia="Times New Roman" w:hAnsi="Arial" w:cs="Arial"/>
          <w:color w:val="000000"/>
          <w:sz w:val="18"/>
          <w:szCs w:val="18"/>
          <w:lang w:eastAsia="es-EC"/>
        </w:rPr>
        <w:t>Garbiras</w:t>
      </w:r>
      <w:proofErr w:type="spellEnd"/>
      <w:r w:rsidRPr="00824CCC">
        <w:rPr>
          <w:rFonts w:ascii="Arial" w:eastAsia="Times New Roman" w:hAnsi="Arial" w:cs="Arial"/>
          <w:color w:val="000000"/>
          <w:sz w:val="18"/>
          <w:szCs w:val="18"/>
          <w:lang w:eastAsia="es-EC"/>
        </w:rPr>
        <w:t xml:space="preserve"> hijo, Edmundo Urdaneta, Hermes Romero, </w:t>
      </w:r>
      <w:proofErr w:type="spellStart"/>
      <w:r w:rsidRPr="00824CCC">
        <w:rPr>
          <w:rFonts w:ascii="Arial" w:eastAsia="Times New Roman" w:hAnsi="Arial" w:cs="Arial"/>
          <w:color w:val="000000"/>
          <w:sz w:val="18"/>
          <w:szCs w:val="18"/>
          <w:lang w:eastAsia="es-EC"/>
        </w:rPr>
        <w:t>Neptalí</w:t>
      </w:r>
      <w:proofErr w:type="spellEnd"/>
      <w:r w:rsidRPr="00824CCC">
        <w:rPr>
          <w:rFonts w:ascii="Arial" w:eastAsia="Times New Roman" w:hAnsi="Arial" w:cs="Arial"/>
          <w:color w:val="000000"/>
          <w:sz w:val="18"/>
          <w:szCs w:val="18"/>
          <w:lang w:eastAsia="es-EC"/>
        </w:rPr>
        <w:t xml:space="preserve"> Rincón, José Castillo Romero, Ramiro Ramírez, Pedro </w:t>
      </w:r>
      <w:proofErr w:type="spellStart"/>
      <w:r w:rsidRPr="00824CCC">
        <w:rPr>
          <w:rFonts w:ascii="Arial" w:eastAsia="Times New Roman" w:hAnsi="Arial" w:cs="Arial"/>
          <w:color w:val="000000"/>
          <w:sz w:val="18"/>
          <w:szCs w:val="18"/>
          <w:lang w:eastAsia="es-EC"/>
        </w:rPr>
        <w:t>Villasmil</w:t>
      </w:r>
      <w:proofErr w:type="spellEnd"/>
      <w:r w:rsidRPr="00824CCC">
        <w:rPr>
          <w:rFonts w:ascii="Arial" w:eastAsia="Times New Roman" w:hAnsi="Arial" w:cs="Arial"/>
          <w:color w:val="000000"/>
          <w:sz w:val="18"/>
          <w:szCs w:val="18"/>
          <w:lang w:eastAsia="es-EC"/>
        </w:rPr>
        <w:t xml:space="preserve">, etc. Con el transcurrir del tiempo, el Círculo amplió sus actividades hacia el teatro y la literatura; en 1925 la agrupación crea la cátedra de música y se continúan realizando las exposiciones anuales. Dentro de esta institución se establece el grupo de </w:t>
      </w:r>
      <w:proofErr w:type="spellStart"/>
      <w:r w:rsidRPr="00824CCC">
        <w:rPr>
          <w:rFonts w:ascii="Arial" w:eastAsia="Times New Roman" w:hAnsi="Arial" w:cs="Arial"/>
          <w:color w:val="000000"/>
          <w:sz w:val="18"/>
          <w:szCs w:val="18"/>
          <w:lang w:eastAsia="es-EC"/>
        </w:rPr>
        <w:t>Boy</w:t>
      </w:r>
      <w:proofErr w:type="spellEnd"/>
      <w:r w:rsidRPr="00824CCC">
        <w:rPr>
          <w:rFonts w:ascii="Arial" w:eastAsia="Times New Roman" w:hAnsi="Arial" w:cs="Arial"/>
          <w:color w:val="000000"/>
          <w:sz w:val="18"/>
          <w:szCs w:val="18"/>
          <w:lang w:eastAsia="es-EC"/>
        </w:rPr>
        <w:t xml:space="preserve"> Scouts del Zulia. En 1936 se crean la </w:t>
      </w:r>
      <w:r w:rsidRPr="00824CCC">
        <w:rPr>
          <w:rFonts w:ascii="Arial" w:eastAsia="Times New Roman" w:hAnsi="Arial" w:cs="Arial"/>
          <w:b/>
          <w:bCs/>
          <w:color w:val="000000"/>
          <w:sz w:val="18"/>
          <w:szCs w:val="18"/>
          <w:lang w:eastAsia="es-EC"/>
        </w:rPr>
        <w:t>Asociación Venezolana de Artes y la Asociación de Estudiantes de Dibujo y Pintura</w:t>
      </w:r>
      <w:r w:rsidRPr="00824CCC">
        <w:rPr>
          <w:rFonts w:ascii="Arial" w:eastAsia="Times New Roman" w:hAnsi="Arial" w:cs="Arial"/>
          <w:color w:val="000000"/>
          <w:sz w:val="18"/>
          <w:szCs w:val="18"/>
          <w:lang w:eastAsia="es-EC"/>
        </w:rPr>
        <w:t> ; es sede a su vez, de los </w:t>
      </w:r>
      <w:hyperlink r:id="rId103" w:anchor="TRECE" w:history="1">
        <w:r w:rsidRPr="00824CCC">
          <w:rPr>
            <w:rFonts w:ascii="Arial" w:eastAsia="Times New Roman" w:hAnsi="Arial" w:cs="Arial"/>
            <w:color w:val="008040"/>
            <w:sz w:val="18"/>
            <w:szCs w:val="18"/>
            <w:lang w:eastAsia="es-EC"/>
          </w:rPr>
          <w:t>ensayos</w:t>
        </w:r>
      </w:hyperlink>
      <w:r w:rsidRPr="00824CCC">
        <w:rPr>
          <w:rFonts w:ascii="Arial" w:eastAsia="Times New Roman" w:hAnsi="Arial" w:cs="Arial"/>
          <w:color w:val="000000"/>
          <w:sz w:val="18"/>
          <w:szCs w:val="18"/>
          <w:lang w:eastAsia="es-EC"/>
        </w:rPr>
        <w:t> de la </w:t>
      </w:r>
      <w:r w:rsidRPr="00824CCC">
        <w:rPr>
          <w:rFonts w:ascii="Arial" w:eastAsia="Times New Roman" w:hAnsi="Arial" w:cs="Arial"/>
          <w:b/>
          <w:bCs/>
          <w:color w:val="000000"/>
          <w:sz w:val="18"/>
          <w:szCs w:val="18"/>
          <w:lang w:eastAsia="es-EC"/>
        </w:rPr>
        <w:t xml:space="preserve">Compañía Teatral </w:t>
      </w:r>
      <w:proofErr w:type="spellStart"/>
      <w:r w:rsidRPr="00824CCC">
        <w:rPr>
          <w:rFonts w:ascii="Arial" w:eastAsia="Times New Roman" w:hAnsi="Arial" w:cs="Arial"/>
          <w:b/>
          <w:bCs/>
          <w:color w:val="000000"/>
          <w:sz w:val="18"/>
          <w:szCs w:val="18"/>
          <w:lang w:eastAsia="es-EC"/>
        </w:rPr>
        <w:t>Kampaña</w:t>
      </w:r>
      <w:proofErr w:type="spellEnd"/>
      <w:r w:rsidRPr="00824CCC">
        <w:rPr>
          <w:rFonts w:ascii="Arial" w:eastAsia="Times New Roman" w:hAnsi="Arial" w:cs="Arial"/>
          <w:b/>
          <w:bCs/>
          <w:color w:val="000000"/>
          <w:sz w:val="18"/>
          <w:szCs w:val="18"/>
          <w:lang w:eastAsia="es-EC"/>
        </w:rPr>
        <w:t xml:space="preserve"> de Arte Nativo </w:t>
      </w:r>
      <w:proofErr w:type="spellStart"/>
      <w:r w:rsidRPr="00824CCC">
        <w:rPr>
          <w:rFonts w:ascii="Arial" w:eastAsia="Times New Roman" w:hAnsi="Arial" w:cs="Arial"/>
          <w:b/>
          <w:bCs/>
          <w:color w:val="000000"/>
          <w:sz w:val="18"/>
          <w:szCs w:val="18"/>
          <w:lang w:eastAsia="es-EC"/>
        </w:rPr>
        <w:t>Amerikano</w:t>
      </w:r>
      <w:proofErr w:type="spellEnd"/>
      <w:r w:rsidRPr="00824CCC">
        <w:rPr>
          <w:rFonts w:ascii="Arial" w:eastAsia="Times New Roman" w:hAnsi="Arial" w:cs="Arial"/>
          <w:color w:val="000000"/>
          <w:sz w:val="18"/>
          <w:szCs w:val="18"/>
          <w:lang w:eastAsia="es-EC"/>
        </w:rPr>
        <w:t>, se crea la </w:t>
      </w:r>
      <w:hyperlink r:id="rId104" w:anchor="PRENSA" w:history="1">
        <w:r w:rsidRPr="00824CCC">
          <w:rPr>
            <w:rFonts w:ascii="Arial" w:eastAsia="Times New Roman" w:hAnsi="Arial" w:cs="Arial"/>
            <w:color w:val="008040"/>
            <w:sz w:val="18"/>
            <w:szCs w:val="18"/>
            <w:lang w:eastAsia="es-EC"/>
          </w:rPr>
          <w:t>revista</w:t>
        </w:r>
      </w:hyperlink>
      <w:r w:rsidRPr="00824CCC">
        <w:rPr>
          <w:rFonts w:ascii="Arial" w:eastAsia="Times New Roman" w:hAnsi="Arial" w:cs="Arial"/>
          <w:color w:val="000000"/>
          <w:sz w:val="18"/>
          <w:szCs w:val="18"/>
          <w:lang w:eastAsia="es-EC"/>
        </w:rPr>
        <w:t> </w:t>
      </w:r>
      <w:r w:rsidRPr="00824CCC">
        <w:rPr>
          <w:rFonts w:ascii="Arial" w:eastAsia="Times New Roman" w:hAnsi="Arial" w:cs="Arial"/>
          <w:b/>
          <w:bCs/>
          <w:color w:val="000000"/>
          <w:sz w:val="18"/>
          <w:szCs w:val="18"/>
          <w:lang w:eastAsia="es-EC"/>
        </w:rPr>
        <w:t>"Aparición"</w:t>
      </w:r>
      <w:r w:rsidRPr="00824CCC">
        <w:rPr>
          <w:rFonts w:ascii="Arial" w:eastAsia="Times New Roman" w:hAnsi="Arial" w:cs="Arial"/>
          <w:color w:val="000000"/>
          <w:sz w:val="18"/>
          <w:szCs w:val="18"/>
          <w:lang w:eastAsia="es-EC"/>
        </w:rPr>
        <w:t> y un </w:t>
      </w:r>
      <w:r w:rsidRPr="00824CCC">
        <w:rPr>
          <w:rFonts w:ascii="Arial" w:eastAsia="Times New Roman" w:hAnsi="Arial" w:cs="Arial"/>
          <w:b/>
          <w:bCs/>
          <w:color w:val="000000"/>
          <w:sz w:val="18"/>
          <w:szCs w:val="18"/>
          <w:lang w:eastAsia="es-EC"/>
        </w:rPr>
        <w:t>Concurso Mensual de Dibujo y Pintura para Aficionados,</w:t>
      </w:r>
      <w:r w:rsidRPr="00824CCC">
        <w:rPr>
          <w:rFonts w:ascii="Arial" w:eastAsia="Times New Roman" w:hAnsi="Arial" w:cs="Arial"/>
          <w:color w:val="000000"/>
          <w:sz w:val="18"/>
          <w:szCs w:val="18"/>
          <w:lang w:eastAsia="es-EC"/>
        </w:rPr>
        <w:t> certámenes literarios y se inician los programas culturales radiales a través de la </w:t>
      </w:r>
      <w:r w:rsidRPr="00824CCC">
        <w:rPr>
          <w:rFonts w:ascii="Arial" w:eastAsia="Times New Roman" w:hAnsi="Arial" w:cs="Arial"/>
          <w:b/>
          <w:bCs/>
          <w:color w:val="000000"/>
          <w:sz w:val="18"/>
          <w:szCs w:val="18"/>
          <w:lang w:eastAsia="es-EC"/>
        </w:rPr>
        <w:t>Voz de la Fe</w:t>
      </w:r>
      <w:r w:rsidRPr="00824CCC">
        <w:rPr>
          <w:rFonts w:ascii="Arial" w:eastAsia="Times New Roman" w:hAnsi="Arial" w:cs="Arial"/>
          <w:color w:val="000000"/>
          <w:sz w:val="18"/>
          <w:szCs w:val="18"/>
          <w:lang w:eastAsia="es-EC"/>
        </w:rPr>
        <w:t> fundada por el Pbro. Olegario Villalobos, antiguo miembro fundador del Círculo. Este tuvo además, actividades de extensión en la costa Oriental del Lago, en el Centro Cultural Recreativo Santa Rita.</w:t>
      </w:r>
    </w:p>
    <w:p w:rsidR="00824CCC" w:rsidRPr="00824CCC" w:rsidRDefault="00824CCC" w:rsidP="00824CCC">
      <w:pPr>
        <w:spacing w:after="0" w:line="240" w:lineRule="atLeast"/>
        <w:rPr>
          <w:rFonts w:ascii="Arial" w:eastAsia="Times New Roman" w:hAnsi="Arial" w:cs="Arial"/>
          <w:color w:val="000000"/>
          <w:sz w:val="18"/>
          <w:szCs w:val="18"/>
          <w:lang w:eastAsia="es-EC"/>
        </w:rPr>
      </w:pPr>
      <w:r w:rsidRPr="00824CCC">
        <w:rPr>
          <w:rFonts w:ascii="Arial" w:eastAsia="Times New Roman" w:hAnsi="Arial" w:cs="Arial"/>
          <w:color w:val="000000"/>
          <w:sz w:val="18"/>
          <w:szCs w:val="18"/>
          <w:lang w:eastAsia="es-EC"/>
        </w:rPr>
        <w:t>Como podrá observarse, fueron múltiples las actividades que desarrolló el Círculo en la ciudad a favor del arte y de la cultura del pueblo zuliano. Para finalizar, se puede expresar que las manifestaciones artísticas en el Zulia durante el siglo XIX, tuvieron un </w:t>
      </w:r>
      <w:r w:rsidRPr="00824CCC">
        <w:rPr>
          <w:rFonts w:ascii="Arial" w:eastAsia="Times New Roman" w:hAnsi="Arial" w:cs="Arial"/>
          <w:b/>
          <w:bCs/>
          <w:color w:val="000000"/>
          <w:sz w:val="18"/>
          <w:szCs w:val="18"/>
          <w:lang w:eastAsia="es-EC"/>
        </w:rPr>
        <w:t>carácter integral</w:t>
      </w:r>
      <w:r w:rsidRPr="00824CCC">
        <w:rPr>
          <w:rFonts w:ascii="Arial" w:eastAsia="Times New Roman" w:hAnsi="Arial" w:cs="Arial"/>
          <w:color w:val="000000"/>
          <w:sz w:val="18"/>
          <w:szCs w:val="18"/>
          <w:lang w:eastAsia="es-EC"/>
        </w:rPr>
        <w:t> porque reunió el desarrollo de géneros como el teatro, la literatura, la pintura, la escultura (a menor </w:t>
      </w:r>
      <w:hyperlink r:id="rId105" w:anchor="evo" w:history="1">
        <w:r w:rsidRPr="00824CCC">
          <w:rPr>
            <w:rFonts w:ascii="Arial" w:eastAsia="Times New Roman" w:hAnsi="Arial" w:cs="Arial"/>
            <w:color w:val="008040"/>
            <w:sz w:val="18"/>
            <w:szCs w:val="18"/>
            <w:lang w:eastAsia="es-EC"/>
          </w:rPr>
          <w:t>escala</w:t>
        </w:r>
      </w:hyperlink>
      <w:r w:rsidRPr="00824CCC">
        <w:rPr>
          <w:rFonts w:ascii="Arial" w:eastAsia="Times New Roman" w:hAnsi="Arial" w:cs="Arial"/>
          <w:color w:val="000000"/>
          <w:sz w:val="18"/>
          <w:szCs w:val="18"/>
          <w:lang w:eastAsia="es-EC"/>
        </w:rPr>
        <w:t xml:space="preserve">). En el campo de la pintura -objeto central del artículo- se aprecia una evolución que parte de la temática religiosa (crucifixión, vida de la virgen, vida de los santos, corte celestial, </w:t>
      </w:r>
      <w:proofErr w:type="spellStart"/>
      <w:r w:rsidRPr="00824CCC">
        <w:rPr>
          <w:rFonts w:ascii="Arial" w:eastAsia="Times New Roman" w:hAnsi="Arial" w:cs="Arial"/>
          <w:color w:val="000000"/>
          <w:sz w:val="18"/>
          <w:szCs w:val="18"/>
          <w:lang w:eastAsia="es-EC"/>
        </w:rPr>
        <w:t>etc</w:t>
      </w:r>
      <w:proofErr w:type="spellEnd"/>
      <w:r w:rsidRPr="00824CCC">
        <w:rPr>
          <w:rFonts w:ascii="Arial" w:eastAsia="Times New Roman" w:hAnsi="Arial" w:cs="Arial"/>
          <w:color w:val="000000"/>
          <w:sz w:val="18"/>
          <w:szCs w:val="18"/>
          <w:lang w:eastAsia="es-EC"/>
        </w:rPr>
        <w:t xml:space="preserve">), pasando por el género </w:t>
      </w:r>
      <w:proofErr w:type="spellStart"/>
      <w:r w:rsidRPr="00824CCC">
        <w:rPr>
          <w:rFonts w:ascii="Arial" w:eastAsia="Times New Roman" w:hAnsi="Arial" w:cs="Arial"/>
          <w:color w:val="000000"/>
          <w:sz w:val="18"/>
          <w:szCs w:val="18"/>
          <w:lang w:eastAsia="es-EC"/>
        </w:rPr>
        <w:t>retratístico</w:t>
      </w:r>
      <w:proofErr w:type="spellEnd"/>
      <w:r w:rsidRPr="00824CCC">
        <w:rPr>
          <w:rFonts w:ascii="Arial" w:eastAsia="Times New Roman" w:hAnsi="Arial" w:cs="Arial"/>
          <w:color w:val="000000"/>
          <w:sz w:val="18"/>
          <w:szCs w:val="18"/>
          <w:lang w:eastAsia="es-EC"/>
        </w:rPr>
        <w:t xml:space="preserve"> (destinado a los grandes dignatarios de la iglesia y a los señores más poderosos de la sociedad) y el paisajístico hasta culminar en los histórico-heroicos que se constituyeron en la temática de mayor importancia de la gran pintura del siglo XIX en la región; de allí, el </w:t>
      </w:r>
      <w:hyperlink r:id="rId106" w:history="1">
        <w:r w:rsidRPr="00824CCC">
          <w:rPr>
            <w:rFonts w:ascii="Arial" w:eastAsia="Times New Roman" w:hAnsi="Arial" w:cs="Arial"/>
            <w:color w:val="008040"/>
            <w:sz w:val="18"/>
            <w:szCs w:val="18"/>
            <w:lang w:eastAsia="es-EC"/>
          </w:rPr>
          <w:t>carácter</w:t>
        </w:r>
      </w:hyperlink>
      <w:r w:rsidRPr="00824CCC">
        <w:rPr>
          <w:rFonts w:ascii="Arial" w:eastAsia="Times New Roman" w:hAnsi="Arial" w:cs="Arial"/>
          <w:color w:val="000000"/>
          <w:sz w:val="18"/>
          <w:szCs w:val="18"/>
          <w:lang w:eastAsia="es-EC"/>
        </w:rPr>
        <w:t> </w:t>
      </w:r>
      <w:r w:rsidRPr="00824CCC">
        <w:rPr>
          <w:rFonts w:ascii="Arial" w:eastAsia="Times New Roman" w:hAnsi="Arial" w:cs="Arial"/>
          <w:b/>
          <w:bCs/>
          <w:color w:val="000000"/>
          <w:sz w:val="18"/>
          <w:szCs w:val="18"/>
          <w:lang w:eastAsia="es-EC"/>
        </w:rPr>
        <w:t>heterogéneo</w:t>
      </w:r>
      <w:r w:rsidRPr="00824CCC">
        <w:rPr>
          <w:rFonts w:ascii="Arial" w:eastAsia="Times New Roman" w:hAnsi="Arial" w:cs="Arial"/>
          <w:color w:val="000000"/>
          <w:sz w:val="18"/>
          <w:szCs w:val="18"/>
          <w:lang w:eastAsia="es-EC"/>
        </w:rPr>
        <w:t> de la misma debido a la diversidad de planteamientos formales realizados por los pintores de este tiempo.</w:t>
      </w:r>
    </w:p>
    <w:p w:rsidR="00727DAD" w:rsidRDefault="00824CCC" w:rsidP="00824CCC">
      <w:r w:rsidRPr="00824CCC">
        <w:rPr>
          <w:rFonts w:ascii="Arial" w:eastAsia="Times New Roman" w:hAnsi="Arial" w:cs="Arial"/>
          <w:color w:val="000000"/>
          <w:sz w:val="18"/>
          <w:szCs w:val="18"/>
          <w:lang w:eastAsia="es-EC"/>
        </w:rPr>
        <w:lastRenderedPageBreak/>
        <w:br/>
      </w:r>
      <w:r w:rsidRPr="00824CCC">
        <w:rPr>
          <w:rFonts w:ascii="Arial" w:eastAsia="Times New Roman" w:hAnsi="Arial" w:cs="Arial"/>
          <w:color w:val="000000"/>
          <w:sz w:val="18"/>
          <w:szCs w:val="18"/>
          <w:lang w:eastAsia="es-EC"/>
        </w:rPr>
        <w:br/>
        <w:t>Leer más: </w:t>
      </w:r>
      <w:hyperlink r:id="rId107" w:anchor="ixzz2tgMFXJy7" w:history="1">
        <w:r w:rsidRPr="00824CCC">
          <w:rPr>
            <w:rFonts w:ascii="Arial" w:eastAsia="Times New Roman" w:hAnsi="Arial" w:cs="Arial"/>
            <w:color w:val="003399"/>
            <w:sz w:val="18"/>
            <w:szCs w:val="18"/>
            <w:u w:val="single"/>
            <w:lang w:eastAsia="es-EC"/>
          </w:rPr>
          <w:t>http://www.monografias.com/trabajos14/arte-venezolano/arte-venezolano.shtml#ixzz2tgMFXJy7</w:t>
        </w:r>
      </w:hyperlink>
      <w:bookmarkStart w:id="0" w:name="_GoBack"/>
      <w:bookmarkEnd w:id="0"/>
    </w:p>
    <w:sectPr w:rsidR="00727D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C"/>
    <w:rsid w:val="000E4557"/>
    <w:rsid w:val="00824CCC"/>
    <w:rsid w:val="00A9198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3FFAE-C465-4081-906F-AECC2585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24CCC"/>
  </w:style>
  <w:style w:type="character" w:styleId="Hipervnculo">
    <w:name w:val="Hyperlink"/>
    <w:basedOn w:val="Fuentedeprrafopredeter"/>
    <w:uiPriority w:val="99"/>
    <w:semiHidden/>
    <w:unhideWhenUsed/>
    <w:rsid w:val="00824CCC"/>
    <w:rPr>
      <w:color w:val="0000FF"/>
      <w:u w:val="single"/>
    </w:rPr>
  </w:style>
  <w:style w:type="paragraph" w:styleId="NormalWeb">
    <w:name w:val="Normal (Web)"/>
    <w:basedOn w:val="Normal"/>
    <w:uiPriority w:val="99"/>
    <w:semiHidden/>
    <w:unhideWhenUsed/>
    <w:rsid w:val="00824CCC"/>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0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Arte_y_Cultura/index.shtml" TargetMode="External"/><Relationship Id="rId21" Type="http://schemas.openxmlformats.org/officeDocument/2006/relationships/hyperlink" Target="http://www.monografias.com/trabajos16/fijacion-precios/fijacion-precios.shtml" TargetMode="External"/><Relationship Id="rId42" Type="http://schemas.openxmlformats.org/officeDocument/2006/relationships/hyperlink" Target="http://www.monografias.com/trabajos11/fuper/fuper.shtml" TargetMode="External"/><Relationship Id="rId47" Type="http://schemas.openxmlformats.org/officeDocument/2006/relationships/hyperlink" Target="http://www.monografias.com/trabajos/indephispa/indephispa.shtml" TargetMode="External"/><Relationship Id="rId63" Type="http://schemas.openxmlformats.org/officeDocument/2006/relationships/hyperlink" Target="http://www.monografias.com/trabajos6/etic/etic.shtml" TargetMode="External"/><Relationship Id="rId68" Type="http://schemas.openxmlformats.org/officeDocument/2006/relationships/hyperlink" Target="http://www.monografias.com/trabajos5/natlu/natlu.shtml" TargetMode="External"/><Relationship Id="rId84" Type="http://schemas.openxmlformats.org/officeDocument/2006/relationships/hyperlink" Target="http://www.monografias.com/trabajos11/memoram/memoram.shtml" TargetMode="External"/><Relationship Id="rId89" Type="http://schemas.openxmlformats.org/officeDocument/2006/relationships/hyperlink" Target="http://www.monografias.com/trabajos4/derpub/derpub.shtml" TargetMode="External"/><Relationship Id="rId2" Type="http://schemas.openxmlformats.org/officeDocument/2006/relationships/settings" Target="settings.xml"/><Relationship Id="rId16" Type="http://schemas.openxmlformats.org/officeDocument/2006/relationships/hyperlink" Target="http://www.monografias.com/trabajos6/hies/hies.shtml" TargetMode="External"/><Relationship Id="rId29" Type="http://schemas.openxmlformats.org/officeDocument/2006/relationships/hyperlink" Target="http://www.monografias.com/trabajos910/choque-mundos/choque-mundos.shtml" TargetMode="External"/><Relationship Id="rId107" Type="http://schemas.openxmlformats.org/officeDocument/2006/relationships/hyperlink" Target="http://www.monografias.com/trabajos14/arte-venezolano/arte-venezolano.shtml" TargetMode="External"/><Relationship Id="rId11" Type="http://schemas.openxmlformats.org/officeDocument/2006/relationships/hyperlink" Target="http://www.monografias.com/trabajos15/medio-ambiente-venezuela/medio-ambiente-venezuela.shtml" TargetMode="External"/><Relationship Id="rId24" Type="http://schemas.openxmlformats.org/officeDocument/2006/relationships/hyperlink" Target="http://www.monografias.com/trabajos/ofertaydemanda/ofertaydemanda.shtml" TargetMode="External"/><Relationship Id="rId32" Type="http://schemas.openxmlformats.org/officeDocument/2006/relationships/hyperlink" Target="http://www.monografias.com/trabajos/explodemo/explodemo.shtml" TargetMode="External"/><Relationship Id="rId37" Type="http://schemas.openxmlformats.org/officeDocument/2006/relationships/hyperlink" Target="http://www.monografias.com/trabajos6/napro/napro.shtml" TargetMode="External"/><Relationship Id="rId40" Type="http://schemas.openxmlformats.org/officeDocument/2006/relationships/hyperlink" Target="http://www.monografias.com/trabajos14/nuevmicro/nuevmicro.shtml" TargetMode="External"/><Relationship Id="rId45" Type="http://schemas.openxmlformats.org/officeDocument/2006/relationships/hyperlink" Target="http://www.monografias.com/trabajos14/verific-servicios/verific-servicios.shtml" TargetMode="External"/><Relationship Id="rId53" Type="http://schemas.openxmlformats.org/officeDocument/2006/relationships/hyperlink" Target="http://www.monografias.com/trabajos35/sociedad/sociedad.shtml" TargetMode="External"/><Relationship Id="rId58" Type="http://schemas.openxmlformats.org/officeDocument/2006/relationships/hyperlink" Target="http://www.monografias.com/trabajos16/teoria-sintetica-darwin/teoria-sintetica-darwin.shtml" TargetMode="External"/><Relationship Id="rId66" Type="http://schemas.openxmlformats.org/officeDocument/2006/relationships/hyperlink" Target="http://www.monografias.com/trabajos27/imprenta-sonora/imprenta-sonora.shtml" TargetMode="External"/><Relationship Id="rId74" Type="http://schemas.openxmlformats.org/officeDocument/2006/relationships/hyperlink" Target="http://www.monografias.com/Computacion/Programacion/" TargetMode="External"/><Relationship Id="rId79" Type="http://schemas.openxmlformats.org/officeDocument/2006/relationships/hyperlink" Target="http://www.monografias.com/trabajos27/profesor-novel/profesor-novel.shtml" TargetMode="External"/><Relationship Id="rId87" Type="http://schemas.openxmlformats.org/officeDocument/2006/relationships/hyperlink" Target="http://www.monografias.com/trabajos13/artcomu/artcomu.shtml" TargetMode="External"/><Relationship Id="rId102" Type="http://schemas.openxmlformats.org/officeDocument/2006/relationships/hyperlink" Target="http://www.monografias.com/trabajos11/tralengu/tralengu.shtml" TargetMode="External"/><Relationship Id="rId5" Type="http://schemas.openxmlformats.org/officeDocument/2006/relationships/hyperlink" Target="http://www.monografias.com/trabajos54/produccion-sistema-economico/produccion-sistema-economico.shtml" TargetMode="External"/><Relationship Id="rId61" Type="http://schemas.openxmlformats.org/officeDocument/2006/relationships/hyperlink" Target="http://www.monografias.com/trabajos11/teosis/teosis.shtml" TargetMode="External"/><Relationship Id="rId82" Type="http://schemas.openxmlformats.org/officeDocument/2006/relationships/hyperlink" Target="http://www.monografias.com/trabajos10/ponency/ponency.shtml" TargetMode="External"/><Relationship Id="rId90" Type="http://schemas.openxmlformats.org/officeDocument/2006/relationships/hyperlink" Target="http://www.monografias.com/trabajos15/direccion/direccion.shtml" TargetMode="External"/><Relationship Id="rId95" Type="http://schemas.openxmlformats.org/officeDocument/2006/relationships/hyperlink" Target="http://www.monografias.com/trabajos14/medios-comunicacion/medios-comunicacion.shtml" TargetMode="External"/><Relationship Id="rId19" Type="http://schemas.openxmlformats.org/officeDocument/2006/relationships/hyperlink" Target="http://www.monografias.com/trabajos10/lamateri/lamateri.shtml" TargetMode="External"/><Relationship Id="rId14" Type="http://schemas.openxmlformats.org/officeDocument/2006/relationships/hyperlink" Target="http://www.monografias.com/trabajos/histomex/histomex.shtml" TargetMode="External"/><Relationship Id="rId22" Type="http://schemas.openxmlformats.org/officeDocument/2006/relationships/hyperlink" Target="http://www.monografias.com/trabajos35/tipos-riesgos/tipos-riesgos.shtml" TargetMode="External"/><Relationship Id="rId27" Type="http://schemas.openxmlformats.org/officeDocument/2006/relationships/hyperlink" Target="http://www.monografias.com/trabajos15/bloques-economicos-america/bloques-economicos-america.shtml" TargetMode="External"/><Relationship Id="rId30" Type="http://schemas.openxmlformats.org/officeDocument/2006/relationships/hyperlink" Target="http://www.monografias.com/trabajos13/arbla/arbla.shtml" TargetMode="External"/><Relationship Id="rId35" Type="http://schemas.openxmlformats.org/officeDocument/2006/relationships/hyperlink" Target="http://www.monografias.com/trabajos7/mafu/mafu.shtml" TargetMode="External"/><Relationship Id="rId43" Type="http://schemas.openxmlformats.org/officeDocument/2006/relationships/hyperlink" Target="http://www.monografias.com/trabajos5/selpe/selpe.shtml" TargetMode="External"/><Relationship Id="rId48" Type="http://schemas.openxmlformats.org/officeDocument/2006/relationships/hyperlink" Target="http://www.monografias.com/trabajos5/oriespa/oriespa.shtml" TargetMode="External"/><Relationship Id="rId56" Type="http://schemas.openxmlformats.org/officeDocument/2006/relationships/hyperlink" Target="http://www.monografias.com/trabajos16/memorias/memorias.shtml" TargetMode="External"/><Relationship Id="rId64" Type="http://schemas.openxmlformats.org/officeDocument/2006/relationships/hyperlink" Target="http://www.monografias.com/trabajos11/basda/basda.shtml" TargetMode="External"/><Relationship Id="rId69" Type="http://schemas.openxmlformats.org/officeDocument/2006/relationships/hyperlink" Target="http://www.monografias.com/trabajos35/materiales-construccion/materiales-construccion.shtml" TargetMode="External"/><Relationship Id="rId77" Type="http://schemas.openxmlformats.org/officeDocument/2006/relationships/hyperlink" Target="http://www.monografias.com/trabajos13/histarte/histarte.shtml" TargetMode="External"/><Relationship Id="rId100" Type="http://schemas.openxmlformats.org/officeDocument/2006/relationships/hyperlink" Target="http://www.monografias.com/trabajos7/sein/sein.shtml" TargetMode="External"/><Relationship Id="rId105" Type="http://schemas.openxmlformats.org/officeDocument/2006/relationships/hyperlink" Target="http://www.monografias.com/trabajos6/dige/dige.shtml" TargetMode="External"/><Relationship Id="rId8" Type="http://schemas.openxmlformats.org/officeDocument/2006/relationships/hyperlink" Target="http://www.monografias.com/trabajos910/en-torno-filosofia/en-torno-filosofia.shtml" TargetMode="External"/><Relationship Id="rId51" Type="http://schemas.openxmlformats.org/officeDocument/2006/relationships/hyperlink" Target="http://www.monografias.com/trabajos4/revolfrancesa/revolfrancesa.shtml" TargetMode="External"/><Relationship Id="rId72" Type="http://schemas.openxmlformats.org/officeDocument/2006/relationships/hyperlink" Target="http://www.monografias.com/trabajos28/saber-motivar/saber-motivar.shtml" TargetMode="External"/><Relationship Id="rId80" Type="http://schemas.openxmlformats.org/officeDocument/2006/relationships/hyperlink" Target="http://www.monografias.com/trabajos12/pmbok/pmbok.shtml" TargetMode="External"/><Relationship Id="rId85" Type="http://schemas.openxmlformats.org/officeDocument/2006/relationships/hyperlink" Target="http://www.monografias.com/trabajos11/conge/conge.shtml" TargetMode="External"/><Relationship Id="rId93" Type="http://schemas.openxmlformats.org/officeDocument/2006/relationships/hyperlink" Target="http://www.monografias.com/trabajos/epistemologia2/epistemologia2.shtml" TargetMode="External"/><Relationship Id="rId98" Type="http://schemas.openxmlformats.org/officeDocument/2006/relationships/hyperlink" Target="http://www.monografias.com/Educacion/index.shtml" TargetMode="External"/><Relationship Id="rId3" Type="http://schemas.openxmlformats.org/officeDocument/2006/relationships/webSettings" Target="webSettings.xml"/><Relationship Id="rId12" Type="http://schemas.openxmlformats.org/officeDocument/2006/relationships/hyperlink" Target="http://www.monografias.com/trabajos15/kinesiologia-biomecanica/kinesiologia-biomecanica.shtml" TargetMode="External"/><Relationship Id="rId17" Type="http://schemas.openxmlformats.org/officeDocument/2006/relationships/hyperlink" Target="http://www.monografias.com/trabajos10/venez/venez.shtml" TargetMode="External"/><Relationship Id="rId25" Type="http://schemas.openxmlformats.org/officeDocument/2006/relationships/hyperlink" Target="http://www.monografias.com/trabajos2/inicristiabas/inicristiabas.shtml" TargetMode="External"/><Relationship Id="rId33" Type="http://schemas.openxmlformats.org/officeDocument/2006/relationships/hyperlink" Target="http://www.monografias.com/trabajos3/color/color.shtml" TargetMode="External"/><Relationship Id="rId38" Type="http://schemas.openxmlformats.org/officeDocument/2006/relationships/hyperlink" Target="http://www.monografias.com/Politica/index.shtml" TargetMode="External"/><Relationship Id="rId46" Type="http://schemas.openxmlformats.org/officeDocument/2006/relationships/hyperlink" Target="http://www.monografias.com/trabajos2/mercambiario/mercambiario.shtml" TargetMode="External"/><Relationship Id="rId59" Type="http://schemas.openxmlformats.org/officeDocument/2006/relationships/hyperlink" Target="http://www.monografias.com/trabajos10/formulac/formulac.shtml" TargetMode="External"/><Relationship Id="rId67" Type="http://schemas.openxmlformats.org/officeDocument/2006/relationships/hyperlink" Target="http://www.monografias.com/trabajos10/prens/prens.shtml" TargetMode="External"/><Relationship Id="rId103" Type="http://schemas.openxmlformats.org/officeDocument/2006/relationships/hyperlink" Target="http://www.monografias.com/trabajos13/libapren/libapren2.shtml" TargetMode="External"/><Relationship Id="rId108" Type="http://schemas.openxmlformats.org/officeDocument/2006/relationships/fontTable" Target="fontTable.xml"/><Relationship Id="rId20" Type="http://schemas.openxmlformats.org/officeDocument/2006/relationships/hyperlink" Target="http://www.monografias.com/trabajos901/evolucion-historica-concepciones-tiempo/evolucion-historica-concepciones-tiempo.shtml" TargetMode="External"/><Relationship Id="rId41" Type="http://schemas.openxmlformats.org/officeDocument/2006/relationships/hyperlink" Target="http://www.monografias.com/trabajos35/el-poder/el-poder.shtml" TargetMode="External"/><Relationship Id="rId54" Type="http://schemas.openxmlformats.org/officeDocument/2006/relationships/hyperlink" Target="http://www.monografias.com/trabajos14/dinamica-grupos/dinamica-grupos.shtml" TargetMode="External"/><Relationship Id="rId62" Type="http://schemas.openxmlformats.org/officeDocument/2006/relationships/hyperlink" Target="http://www.monografias.com/trabajos7/tain/tain.shtml" TargetMode="External"/><Relationship Id="rId70" Type="http://schemas.openxmlformats.org/officeDocument/2006/relationships/hyperlink" Target="http://www.monografias.com/trabajos11/teatro/teatro.shtml" TargetMode="External"/><Relationship Id="rId75" Type="http://schemas.openxmlformats.org/officeDocument/2006/relationships/hyperlink" Target="http://www.monografias.com/trabajos32/sistema-educativo-encrucijada-cambio-social/sistema-educativo-encrucijada-cambio-social.shtml" TargetMode="External"/><Relationship Id="rId83" Type="http://schemas.openxmlformats.org/officeDocument/2006/relationships/hyperlink" Target="http://www.monografias.com/trabajos13/mercado/mercado.shtml" TargetMode="External"/><Relationship Id="rId88" Type="http://schemas.openxmlformats.org/officeDocument/2006/relationships/hyperlink" Target="http://www.monografias.com/trabajos13/mapro/mapro.shtml" TargetMode="External"/><Relationship Id="rId91" Type="http://schemas.openxmlformats.org/officeDocument/2006/relationships/hyperlink" Target="http://www.monografias.com/trabajos7/expo/expo.shtml" TargetMode="External"/><Relationship Id="rId96" Type="http://schemas.openxmlformats.org/officeDocument/2006/relationships/hyperlink" Target="http://www.monografias.com/trabajos4/reperc/reperc.shtml" TargetMode="External"/><Relationship Id="rId1" Type="http://schemas.openxmlformats.org/officeDocument/2006/relationships/styles" Target="styles.xml"/><Relationship Id="rId6" Type="http://schemas.openxmlformats.org/officeDocument/2006/relationships/hyperlink" Target="http://www.monografias.com/trabajos6/geli/geli.shtml" TargetMode="External"/><Relationship Id="rId15" Type="http://schemas.openxmlformats.org/officeDocument/2006/relationships/hyperlink" Target="http://www.monografias.com/trabajos36/historia-de-quito/historia-de-quito.shtml" TargetMode="External"/><Relationship Id="rId23" Type="http://schemas.openxmlformats.org/officeDocument/2006/relationships/hyperlink" Target="http://www.monografias.com/trabajos16/objetivos-educacion/objetivos-educacion.shtml" TargetMode="External"/><Relationship Id="rId28" Type="http://schemas.openxmlformats.org/officeDocument/2006/relationships/hyperlink" Target="http://www.monografias.com/trabajos15/la-violencia/la-violencia.shtml" TargetMode="External"/><Relationship Id="rId36" Type="http://schemas.openxmlformats.org/officeDocument/2006/relationships/hyperlink" Target="http://www.monografias.com/trabajos13/quentend/quentend.shtml" TargetMode="External"/><Relationship Id="rId49" Type="http://schemas.openxmlformats.org/officeDocument/2006/relationships/hyperlink" Target="http://www.monografias.com/trabajos7/doin/doin.shtml" TargetMode="External"/><Relationship Id="rId57" Type="http://schemas.openxmlformats.org/officeDocument/2006/relationships/hyperlink" Target="http://www.monografias.com/trabajos6/napro/napro.shtml" TargetMode="External"/><Relationship Id="rId106" Type="http://schemas.openxmlformats.org/officeDocument/2006/relationships/hyperlink" Target="http://www.monografias.com/trabajos34/el-caracter/el-caracter.shtml" TargetMode="External"/><Relationship Id="rId10" Type="http://schemas.openxmlformats.org/officeDocument/2006/relationships/hyperlink" Target="http://www.monografias.com/Religion/index.shtml" TargetMode="External"/><Relationship Id="rId31" Type="http://schemas.openxmlformats.org/officeDocument/2006/relationships/hyperlink" Target="http://www.monografias.com/trabajos11/artguerr/artguerr.shtml" TargetMode="External"/><Relationship Id="rId44" Type="http://schemas.openxmlformats.org/officeDocument/2006/relationships/hyperlink" Target="http://www.monografias.com/trabajos36/estetica/estetica.shtml" TargetMode="External"/><Relationship Id="rId52" Type="http://schemas.openxmlformats.org/officeDocument/2006/relationships/hyperlink" Target="http://www.monografias.com/Historia/index.shtml" TargetMode="External"/><Relationship Id="rId60" Type="http://schemas.openxmlformats.org/officeDocument/2006/relationships/hyperlink" Target="http://www.monografias.com/Arte_y_Cultura/Musica/" TargetMode="External"/><Relationship Id="rId65" Type="http://schemas.openxmlformats.org/officeDocument/2006/relationships/hyperlink" Target="http://www.monografias.com/trabajos901/historia-madrid/historia-madrid.shtml" TargetMode="External"/><Relationship Id="rId73" Type="http://schemas.openxmlformats.org/officeDocument/2006/relationships/hyperlink" Target="http://www.monografias.com/trabajos11/concient/concient.shtml" TargetMode="External"/><Relationship Id="rId78" Type="http://schemas.openxmlformats.org/officeDocument/2006/relationships/hyperlink" Target="http://www.monografias.com/trabajos15/organizac-gral/organizac-gral.shtml" TargetMode="External"/><Relationship Id="rId81" Type="http://schemas.openxmlformats.org/officeDocument/2006/relationships/hyperlink" Target="http://www.monografias.com/trabajos31/bolivar/bolivar.shtml" TargetMode="External"/><Relationship Id="rId86" Type="http://schemas.openxmlformats.org/officeDocument/2006/relationships/hyperlink" Target="http://www.monografias.com/trabajos5/colarq/colarq.shtml" TargetMode="External"/><Relationship Id="rId94" Type="http://schemas.openxmlformats.org/officeDocument/2006/relationships/hyperlink" Target="http://www.monografias.com/trabajos13/histarte/histarte.shtml" TargetMode="External"/><Relationship Id="rId99" Type="http://schemas.openxmlformats.org/officeDocument/2006/relationships/hyperlink" Target="http://www.monografias.com/trabajos901/debate-multicultural-etnia-clase-nacion/debate-multicultural-etnia-clase-nacion.shtml" TargetMode="External"/><Relationship Id="rId101" Type="http://schemas.openxmlformats.org/officeDocument/2006/relationships/hyperlink" Target="http://www.monografias.com/Literatura/index.shtml" TargetMode="External"/><Relationship Id="rId4" Type="http://schemas.openxmlformats.org/officeDocument/2006/relationships/hyperlink" Target="http://www.monografias.com/trabajos13/histarte/histarte.shtml" TargetMode="External"/><Relationship Id="rId9" Type="http://schemas.openxmlformats.org/officeDocument/2006/relationships/hyperlink" Target="http://www.monografias.com/trabajos10/poli/poli.shtml" TargetMode="External"/><Relationship Id="rId13" Type="http://schemas.openxmlformats.org/officeDocument/2006/relationships/hyperlink" Target="http://www.monografias.com/trabajos/comercioexterior/comercioexterior.shtml" TargetMode="External"/><Relationship Id="rId18" Type="http://schemas.openxmlformats.org/officeDocument/2006/relationships/hyperlink" Target="http://www.monografias.com/trabajos14/nuevmicro/nuevmicro.shtml" TargetMode="External"/><Relationship Id="rId39" Type="http://schemas.openxmlformats.org/officeDocument/2006/relationships/hyperlink" Target="http://www.monografias.com/trabajos5/psicoso/psicoso.shtml" TargetMode="External"/><Relationship Id="rId109" Type="http://schemas.openxmlformats.org/officeDocument/2006/relationships/theme" Target="theme/theme1.xml"/><Relationship Id="rId34" Type="http://schemas.openxmlformats.org/officeDocument/2006/relationships/hyperlink" Target="http://www.monografias.com/trabajos7/imco/imco.shtml" TargetMode="External"/><Relationship Id="rId50" Type="http://schemas.openxmlformats.org/officeDocument/2006/relationships/hyperlink" Target="http://www.monografias.com/trabajos12/desorgan/desorgan.shtml" TargetMode="External"/><Relationship Id="rId55" Type="http://schemas.openxmlformats.org/officeDocument/2006/relationships/hyperlink" Target="http://www.monografias.com/trabajos12/elorigest/elorigest.shtml" TargetMode="External"/><Relationship Id="rId76" Type="http://schemas.openxmlformats.org/officeDocument/2006/relationships/hyperlink" Target="http://www.monografias.com/Educacion/index.shtml" TargetMode="External"/><Relationship Id="rId97" Type="http://schemas.openxmlformats.org/officeDocument/2006/relationships/hyperlink" Target="http://www.monografias.com/trabajos35/investigacion-y-docencia/investigacion-y-docencia.shtml" TargetMode="External"/><Relationship Id="rId104" Type="http://schemas.openxmlformats.org/officeDocument/2006/relationships/hyperlink" Target="http://www.monografias.com/trabajos12/elcapneu/elcapneu.shtml" TargetMode="External"/><Relationship Id="rId7" Type="http://schemas.openxmlformats.org/officeDocument/2006/relationships/hyperlink" Target="http://www.monografias.com/trabajos5/plasti/plasti.shtml" TargetMode="External"/><Relationship Id="rId71" Type="http://schemas.openxmlformats.org/officeDocument/2006/relationships/hyperlink" Target="http://www.monografias.com/trabajos10/prens/prens.shtml" TargetMode="External"/><Relationship Id="rId92" Type="http://schemas.openxmlformats.org/officeDocument/2006/relationships/hyperlink" Target="http://www.monografias.com/trabajos12/elproduc/elproduc.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4778</Words>
  <Characters>26279</Characters>
  <Application>Microsoft Office Word</Application>
  <DocSecurity>0</DocSecurity>
  <Lines>218</Lines>
  <Paragraphs>61</Paragraphs>
  <ScaleCrop>false</ScaleCrop>
  <Company/>
  <LinksUpToDate>false</LinksUpToDate>
  <CharactersWithSpaces>30996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2014-02-18T14:00:00Z</dcterms:created>
  <dcterms:modified xsi:type="dcterms:W3CDTF">2014-02-18T14:05:00Z</dcterms:modified>
</cp:coreProperties>
</file>