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16"/>
        <w:tblW w:w="3172" w:type="dxa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510"/>
      </w:tblGrid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EC"/>
              </w:rPr>
              <w:t>País</w:t>
            </w:r>
          </w:p>
        </w:tc>
        <w:tc>
          <w:tcPr>
            <w:tcW w:w="1489" w:type="dxa"/>
            <w:tcBorders>
              <w:top w:val="single" w:sz="8" w:space="0" w:color="FFFFCC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EC"/>
              </w:rPr>
              <w:t>Capital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single" w:sz="8" w:space="0" w:color="FFFFCC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Guinea</w:t>
            </w:r>
          </w:p>
        </w:tc>
        <w:tc>
          <w:tcPr>
            <w:tcW w:w="1489" w:type="dxa"/>
            <w:tcBorders>
              <w:top w:val="single" w:sz="8" w:space="0" w:color="FFFFCC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Conakry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Guinea Bissau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Bissau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Guinea Ecuatorial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Malabo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Kenya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Nairobi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Lesotho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Maseru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Liberia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Monrovia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Libia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Trípoli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Madagascar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Antananarivo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Malawi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Lilongwe</w:t>
            </w:r>
            <w:proofErr w:type="spellEnd"/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Malí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Bamako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Marruecos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Rabat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Mauricio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Pürt</w:t>
            </w:r>
            <w:proofErr w:type="spellEnd"/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 xml:space="preserve"> Louis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Mauritania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Nowakchott</w:t>
            </w:r>
            <w:proofErr w:type="spellEnd"/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Mozamhique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Maputo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Namibia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Windhoch</w:t>
            </w:r>
            <w:proofErr w:type="spellEnd"/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Níger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Niamey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Nigeria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Abuja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Rep. Centroafricana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Bangui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Rwanda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Kigali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Sto. Tomé y Príncipe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Santo Tomé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Senegal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Dakar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Seychelles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FFFFCC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Victoria</w:t>
            </w:r>
          </w:p>
        </w:tc>
      </w:tr>
      <w:tr w:rsidR="00D643FD" w:rsidRPr="00D643FD" w:rsidTr="00D643FD">
        <w:trPr>
          <w:tblCellSpacing w:w="7" w:type="dxa"/>
        </w:trPr>
        <w:tc>
          <w:tcPr>
            <w:tcW w:w="1641" w:type="dxa"/>
            <w:tcBorders>
              <w:top w:val="nil"/>
              <w:left w:val="single" w:sz="8" w:space="0" w:color="FFFFCC"/>
              <w:bottom w:val="nil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00FF00"/>
                <w:sz w:val="15"/>
                <w:szCs w:val="15"/>
                <w:lang w:val="es-MX" w:eastAsia="es-EC"/>
              </w:rPr>
              <w:t>Sierra Leona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FFFFCC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FD" w:rsidRPr="00D643FD" w:rsidRDefault="00D643FD" w:rsidP="00D643FD">
            <w:pPr>
              <w:spacing w:before="100" w:beforeAutospacing="1" w:after="100" w:afterAutospacing="1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643FD">
              <w:rPr>
                <w:rFonts w:ascii="Verdana" w:eastAsia="Times New Roman" w:hAnsi="Verdana" w:cs="Times New Roman"/>
                <w:b/>
                <w:bCs/>
                <w:color w:val="FFCC00"/>
                <w:sz w:val="15"/>
                <w:szCs w:val="15"/>
                <w:lang w:val="es-MX" w:eastAsia="es-EC"/>
              </w:rPr>
              <w:t>Freetown</w:t>
            </w:r>
          </w:p>
        </w:tc>
      </w:tr>
    </w:tbl>
    <w:p w:rsidR="00D643FD" w:rsidRDefault="00D643FD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361803</wp:posOffset>
                </wp:positionH>
                <wp:positionV relativeFrom="paragraph">
                  <wp:posOffset>-609649</wp:posOffset>
                </wp:positionV>
                <wp:extent cx="4299439" cy="694592"/>
                <wp:effectExtent l="0" t="0" r="2540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439" cy="6945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3FD" w:rsidRDefault="00D643FD" w:rsidP="00D643FD">
                            <w:pPr>
                              <w:jc w:val="center"/>
                            </w:pPr>
                            <w:r>
                              <w:t xml:space="preserve">Países de </w:t>
                            </w:r>
                            <w:proofErr w:type="spellStart"/>
                            <w:r>
                              <w:t>africa</w:t>
                            </w:r>
                            <w:proofErr w:type="spellEnd"/>
                            <w:r>
                              <w:t xml:space="preserve"> con sus capitales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8.5pt;margin-top:-48pt;width:338.55pt;height:5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" fillcolor="#4f81bd [3204]" strokecolor="#243f60 [1604]" strokeweight="2pt">
                <v:textbox>
                  <w:txbxContent>
                    <w:p w:rsidR="00D643FD" w:rsidRDefault="00D643FD" w:rsidP="00D643FD">
                      <w:pPr>
                        <w:jc w:val="center"/>
                      </w:pPr>
                      <w:r>
                        <w:t xml:space="preserve">Países de </w:t>
                      </w:r>
                      <w:proofErr w:type="spellStart"/>
                      <w:r>
                        <w:t>africa</w:t>
                      </w:r>
                      <w:proofErr w:type="spellEnd"/>
                      <w:r>
                        <w:t xml:space="preserve"> con sus capitales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3FD" w:rsidRPr="00D643FD" w:rsidRDefault="00D643FD" w:rsidP="00D643FD"/>
    <w:p w:rsidR="00D643FD" w:rsidRPr="00D643FD" w:rsidRDefault="00D643FD" w:rsidP="00D643FD"/>
    <w:p w:rsidR="00D643FD" w:rsidRDefault="00D643FD" w:rsidP="00D643FD"/>
    <w:p w:rsidR="00917467" w:rsidRDefault="00D643FD" w:rsidP="00D643FD">
      <w:pPr>
        <w:tabs>
          <w:tab w:val="left" w:pos="2672"/>
        </w:tabs>
      </w:pPr>
      <w:r>
        <w:tab/>
      </w: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</w:pPr>
    </w:p>
    <w:p w:rsidR="00D643FD" w:rsidRDefault="00D643FD" w:rsidP="00D643FD">
      <w:pPr>
        <w:tabs>
          <w:tab w:val="left" w:pos="2672"/>
        </w:tabs>
        <w:jc w:val="center"/>
      </w:pPr>
    </w:p>
    <w:p w:rsidR="00D643FD" w:rsidRPr="00D643FD" w:rsidRDefault="00D643FD" w:rsidP="00D643F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24"/>
          <w:szCs w:val="24"/>
          <w:lang w:eastAsia="es-EC"/>
        </w:rPr>
      </w:pPr>
      <w:r w:rsidRPr="00D643FD">
        <w:rPr>
          <w:rFonts w:ascii="Trebuchet MS" w:eastAsia="Times New Roman" w:hAnsi="Trebuchet MS" w:cs="Times New Roman"/>
          <w:b/>
          <w:bCs/>
          <w:sz w:val="24"/>
          <w:szCs w:val="24"/>
          <w:lang w:eastAsia="es-EC"/>
        </w:rPr>
        <w:t>LISTADO CON LOS PAÍSES Y CAPITALES DE ASIA</w:t>
      </w:r>
    </w:p>
    <w:p w:rsidR="00D643FD" w:rsidRPr="00D643FD" w:rsidRDefault="00D643FD" w:rsidP="00D643FD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  <w:lang w:eastAsia="es-EC"/>
        </w:rPr>
        <w:drawing>
          <wp:inline distT="0" distB="0" distL="0" distR="0">
            <wp:extent cx="3763010" cy="3227070"/>
            <wp:effectExtent l="0" t="0" r="8890" b="0"/>
            <wp:docPr id="6" name="Imagen 6" descr="www.saberespracti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saberespractic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FD" w:rsidRPr="00D643FD" w:rsidRDefault="00D643FD" w:rsidP="00D643FD">
      <w:pPr>
        <w:shd w:val="clear" w:color="auto" w:fill="F3F3F3"/>
        <w:spacing w:after="150" w:line="285" w:lineRule="atLeast"/>
        <w:jc w:val="center"/>
        <w:textAlignment w:val="baseline"/>
        <w:rPr>
          <w:rFonts w:ascii="inherit" w:eastAsia="Times New Roman" w:hAnsi="inherit" w:cs="Arial"/>
          <w:color w:val="2A2A2A"/>
          <w:sz w:val="17"/>
          <w:szCs w:val="17"/>
          <w:lang w:eastAsia="es-EC"/>
        </w:rPr>
      </w:pPr>
      <w:r w:rsidRPr="00D643FD">
        <w:rPr>
          <w:rFonts w:ascii="inherit" w:eastAsia="Times New Roman" w:hAnsi="inherit" w:cs="Arial"/>
          <w:color w:val="2A2A2A"/>
          <w:sz w:val="17"/>
          <w:szCs w:val="17"/>
          <w:lang w:eastAsia="es-EC"/>
        </w:rPr>
        <w:t>Tabla 1. Países y capitales de Asia (I)</w:t>
      </w:r>
    </w:p>
    <w:p w:rsidR="00D643FD" w:rsidRPr="00D643FD" w:rsidRDefault="00D643FD" w:rsidP="00D643F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 w:rsidRPr="00D643FD">
        <w:rPr>
          <w:rFonts w:ascii="Arial" w:eastAsia="Times New Roman" w:hAnsi="Arial" w:cs="Arial"/>
          <w:color w:val="1A1A1A"/>
          <w:sz w:val="18"/>
          <w:szCs w:val="18"/>
          <w:lang w:eastAsia="es-EC"/>
        </w:rPr>
        <w:t> </w:t>
      </w:r>
    </w:p>
    <w:p w:rsidR="00D643FD" w:rsidRPr="00D643FD" w:rsidRDefault="00D643FD" w:rsidP="00D643F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 w:rsidRPr="00D643FD">
        <w:rPr>
          <w:rFonts w:ascii="Arial" w:eastAsia="Times New Roman" w:hAnsi="Arial" w:cs="Arial"/>
          <w:i/>
          <w:iCs/>
          <w:color w:val="1A1A1A"/>
          <w:sz w:val="18"/>
          <w:szCs w:val="18"/>
          <w:lang w:eastAsia="es-EC"/>
        </w:rPr>
        <w:t>* </w:t>
      </w:r>
      <w:r w:rsidRPr="00D643FD">
        <w:rPr>
          <w:rFonts w:ascii="Arial" w:eastAsia="Times New Roman" w:hAnsi="Arial" w:cs="Arial"/>
          <w:b/>
          <w:bCs/>
          <w:i/>
          <w:iCs/>
          <w:color w:val="1A1A1A"/>
          <w:sz w:val="18"/>
          <w:szCs w:val="18"/>
          <w:lang w:eastAsia="es-EC"/>
        </w:rPr>
        <w:t>Birmania</w:t>
      </w:r>
      <w:r w:rsidRPr="00D643FD">
        <w:rPr>
          <w:rFonts w:ascii="Arial" w:eastAsia="Times New Roman" w:hAnsi="Arial" w:cs="Arial"/>
          <w:i/>
          <w:iCs/>
          <w:color w:val="1A1A1A"/>
          <w:sz w:val="18"/>
          <w:szCs w:val="18"/>
          <w:lang w:eastAsia="es-EC"/>
        </w:rPr>
        <w:t> es denominado </w:t>
      </w:r>
      <w:r w:rsidRPr="00D643FD">
        <w:rPr>
          <w:rFonts w:ascii="Arial" w:eastAsia="Times New Roman" w:hAnsi="Arial" w:cs="Arial"/>
          <w:b/>
          <w:bCs/>
          <w:i/>
          <w:iCs/>
          <w:color w:val="1A1A1A"/>
          <w:sz w:val="18"/>
          <w:szCs w:val="18"/>
          <w:lang w:eastAsia="es-EC"/>
        </w:rPr>
        <w:t>Myanmar</w:t>
      </w:r>
      <w:r w:rsidRPr="00D643FD">
        <w:rPr>
          <w:rFonts w:ascii="Arial" w:eastAsia="Times New Roman" w:hAnsi="Arial" w:cs="Arial"/>
          <w:i/>
          <w:iCs/>
          <w:color w:val="1A1A1A"/>
          <w:sz w:val="18"/>
          <w:szCs w:val="18"/>
          <w:lang w:eastAsia="es-EC"/>
        </w:rPr>
        <w:t> en la Unión Europea y </w:t>
      </w:r>
      <w:r w:rsidRPr="00D643FD">
        <w:rPr>
          <w:rFonts w:ascii="Arial" w:eastAsia="Times New Roman" w:hAnsi="Arial" w:cs="Arial"/>
          <w:b/>
          <w:bCs/>
          <w:i/>
          <w:iCs/>
          <w:color w:val="1A1A1A"/>
          <w:sz w:val="18"/>
          <w:szCs w:val="18"/>
          <w:lang w:eastAsia="es-EC"/>
        </w:rPr>
        <w:t>Birmania</w:t>
      </w:r>
      <w:r w:rsidRPr="00D643FD">
        <w:rPr>
          <w:rFonts w:ascii="Arial" w:eastAsia="Times New Roman" w:hAnsi="Arial" w:cs="Arial"/>
          <w:i/>
          <w:iCs/>
          <w:color w:val="1A1A1A"/>
          <w:sz w:val="18"/>
          <w:szCs w:val="18"/>
          <w:lang w:eastAsia="es-EC"/>
        </w:rPr>
        <w:t> según la ONU.</w:t>
      </w:r>
    </w:p>
    <w:p w:rsidR="00D643FD" w:rsidRPr="00D643FD" w:rsidRDefault="00D643FD" w:rsidP="00D64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643FD">
        <w:rPr>
          <w:rFonts w:ascii="Arial" w:eastAsia="Times New Roman" w:hAnsi="Arial" w:cs="Arial"/>
          <w:color w:val="1A1A1A"/>
          <w:sz w:val="18"/>
          <w:szCs w:val="18"/>
          <w:shd w:val="clear" w:color="auto" w:fill="FFFFFF"/>
          <w:lang w:eastAsia="es-EC"/>
        </w:rPr>
        <w:t> </w:t>
      </w:r>
    </w:p>
    <w:p w:rsidR="00D643FD" w:rsidRPr="00D643FD" w:rsidRDefault="00D643FD" w:rsidP="00D643FD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  <w:lang w:eastAsia="es-EC"/>
        </w:rPr>
        <w:drawing>
          <wp:inline distT="0" distB="0" distL="0" distR="0">
            <wp:extent cx="3763010" cy="2699385"/>
            <wp:effectExtent l="0" t="0" r="8890" b="5715"/>
            <wp:docPr id="5" name="Imagen 5" descr="www.saberespracti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saberespractico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FD" w:rsidRPr="00D643FD" w:rsidRDefault="00D643FD" w:rsidP="00D643FD">
      <w:pPr>
        <w:shd w:val="clear" w:color="auto" w:fill="F3F3F3"/>
        <w:spacing w:after="150" w:line="285" w:lineRule="atLeast"/>
        <w:jc w:val="center"/>
        <w:textAlignment w:val="baseline"/>
        <w:rPr>
          <w:rFonts w:ascii="inherit" w:eastAsia="Times New Roman" w:hAnsi="inherit" w:cs="Arial"/>
          <w:color w:val="2A2A2A"/>
          <w:sz w:val="17"/>
          <w:szCs w:val="17"/>
          <w:lang w:eastAsia="es-EC"/>
        </w:rPr>
      </w:pPr>
      <w:r w:rsidRPr="00D643FD">
        <w:rPr>
          <w:rFonts w:ascii="inherit" w:eastAsia="Times New Roman" w:hAnsi="inherit" w:cs="Arial"/>
          <w:color w:val="2A2A2A"/>
          <w:sz w:val="17"/>
          <w:szCs w:val="17"/>
          <w:lang w:eastAsia="es-EC"/>
        </w:rPr>
        <w:t>Tabla 2. Países y capitales de Asia (II)</w:t>
      </w:r>
    </w:p>
    <w:p w:rsidR="00D643FD" w:rsidRPr="00D643FD" w:rsidRDefault="00D643FD" w:rsidP="00D643F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rebuchet MS" w:eastAsia="Times New Roman" w:hAnsi="Trebuchet MS" w:cs="Times New Roman"/>
          <w:b/>
          <w:bCs/>
          <w:sz w:val="20"/>
          <w:szCs w:val="20"/>
          <w:lang w:eastAsia="es-EC"/>
        </w:rPr>
      </w:pPr>
      <w:r w:rsidRPr="00D643FD">
        <w:rPr>
          <w:rFonts w:ascii="inherit" w:eastAsia="Times New Roman" w:hAnsi="inherit" w:cs="Times New Roman"/>
          <w:b/>
          <w:bCs/>
          <w:sz w:val="20"/>
          <w:szCs w:val="20"/>
          <w:u w:val="single"/>
          <w:bdr w:val="none" w:sz="0" w:space="0" w:color="auto" w:frame="1"/>
          <w:lang w:eastAsia="es-EC"/>
        </w:rPr>
        <w:br/>
      </w:r>
    </w:p>
    <w:p w:rsidR="00D643FD" w:rsidRPr="00D643FD" w:rsidRDefault="00D643FD" w:rsidP="00D643FD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  <w:lang w:eastAsia="es-EC"/>
        </w:rPr>
        <w:lastRenderedPageBreak/>
        <w:drawing>
          <wp:inline distT="0" distB="0" distL="0" distR="0">
            <wp:extent cx="3763010" cy="2708275"/>
            <wp:effectExtent l="0" t="0" r="8890" b="0"/>
            <wp:docPr id="4" name="Imagen 4" descr="http://saberespractico.com/wp-content/themes/imagination/as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berespractico.com/wp-content/themes/imagination/asi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FD" w:rsidRPr="00D643FD" w:rsidRDefault="00D643FD" w:rsidP="00D643FD">
      <w:pPr>
        <w:shd w:val="clear" w:color="auto" w:fill="F3F3F3"/>
        <w:spacing w:after="150" w:line="285" w:lineRule="atLeast"/>
        <w:jc w:val="center"/>
        <w:textAlignment w:val="baseline"/>
        <w:rPr>
          <w:rFonts w:ascii="inherit" w:eastAsia="Times New Roman" w:hAnsi="inherit" w:cs="Arial"/>
          <w:color w:val="2A2A2A"/>
          <w:sz w:val="17"/>
          <w:szCs w:val="17"/>
          <w:lang w:eastAsia="es-EC"/>
        </w:rPr>
      </w:pPr>
      <w:r w:rsidRPr="00D643FD">
        <w:rPr>
          <w:rFonts w:ascii="inherit" w:eastAsia="Times New Roman" w:hAnsi="inherit" w:cs="Arial"/>
          <w:color w:val="2A2A2A"/>
          <w:sz w:val="17"/>
          <w:szCs w:val="17"/>
          <w:lang w:eastAsia="es-EC"/>
        </w:rPr>
        <w:t>Tabla 3. Países y capitales de Asia (III)</w:t>
      </w:r>
    </w:p>
    <w:p w:rsidR="00D643FD" w:rsidRPr="00D643FD" w:rsidRDefault="00D643FD" w:rsidP="00D643F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rebuchet MS" w:eastAsia="Times New Roman" w:hAnsi="Trebuchet MS" w:cs="Times New Roman"/>
          <w:b/>
          <w:bCs/>
          <w:sz w:val="20"/>
          <w:szCs w:val="20"/>
          <w:lang w:eastAsia="es-EC"/>
        </w:rPr>
      </w:pPr>
      <w:r w:rsidRPr="00D643FD">
        <w:rPr>
          <w:rFonts w:ascii="inherit" w:eastAsia="Times New Roman" w:hAnsi="inherit" w:cs="Times New Roman"/>
          <w:b/>
          <w:bCs/>
          <w:sz w:val="20"/>
          <w:szCs w:val="20"/>
          <w:u w:val="single"/>
          <w:bdr w:val="none" w:sz="0" w:space="0" w:color="auto" w:frame="1"/>
          <w:lang w:eastAsia="es-EC"/>
        </w:rPr>
        <w:br/>
      </w:r>
    </w:p>
    <w:p w:rsidR="00D643FD" w:rsidRPr="00D643FD" w:rsidRDefault="00D643FD" w:rsidP="00D643FD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  <w:lang w:eastAsia="es-EC"/>
        </w:rPr>
        <w:drawing>
          <wp:inline distT="0" distB="0" distL="0" distR="0">
            <wp:extent cx="3763010" cy="2962910"/>
            <wp:effectExtent l="0" t="0" r="8890" b="8890"/>
            <wp:docPr id="3" name="Imagen 3" descr="www.saberespracti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saberespractico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FD" w:rsidRPr="00D643FD" w:rsidRDefault="00D643FD" w:rsidP="00D643FD">
      <w:pPr>
        <w:shd w:val="clear" w:color="auto" w:fill="F3F3F3"/>
        <w:spacing w:after="150" w:line="285" w:lineRule="atLeast"/>
        <w:jc w:val="center"/>
        <w:textAlignment w:val="baseline"/>
        <w:rPr>
          <w:rFonts w:ascii="inherit" w:eastAsia="Times New Roman" w:hAnsi="inherit" w:cs="Arial"/>
          <w:color w:val="2A2A2A"/>
          <w:sz w:val="17"/>
          <w:szCs w:val="17"/>
          <w:lang w:eastAsia="es-EC"/>
        </w:rPr>
      </w:pPr>
      <w:r w:rsidRPr="00D643FD">
        <w:rPr>
          <w:rFonts w:ascii="inherit" w:eastAsia="Times New Roman" w:hAnsi="inherit" w:cs="Arial"/>
          <w:color w:val="2A2A2A"/>
          <w:sz w:val="17"/>
          <w:szCs w:val="17"/>
          <w:lang w:eastAsia="es-EC"/>
        </w:rPr>
        <w:t>Tabla 4. Países y capitales de Asia (IV)</w:t>
      </w:r>
    </w:p>
    <w:p w:rsidR="00D643FD" w:rsidRPr="00D643FD" w:rsidRDefault="00D643FD" w:rsidP="00D643F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rebuchet MS" w:eastAsia="Times New Roman" w:hAnsi="Trebuchet MS" w:cs="Times New Roman"/>
          <w:b/>
          <w:bCs/>
          <w:sz w:val="20"/>
          <w:szCs w:val="20"/>
          <w:lang w:eastAsia="es-EC"/>
        </w:rPr>
      </w:pPr>
      <w:r w:rsidRPr="00D643FD">
        <w:rPr>
          <w:rFonts w:ascii="inherit" w:eastAsia="Times New Roman" w:hAnsi="inherit" w:cs="Times New Roman"/>
          <w:b/>
          <w:bCs/>
          <w:sz w:val="20"/>
          <w:szCs w:val="20"/>
          <w:u w:val="single"/>
          <w:bdr w:val="none" w:sz="0" w:space="0" w:color="auto" w:frame="1"/>
          <w:lang w:eastAsia="es-EC"/>
        </w:rPr>
        <w:br/>
      </w:r>
    </w:p>
    <w:p w:rsidR="00D643FD" w:rsidRPr="00D643FD" w:rsidRDefault="00D643FD" w:rsidP="00D643FD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  <w:lang w:eastAsia="es-EC"/>
        </w:rPr>
        <w:lastRenderedPageBreak/>
        <w:drawing>
          <wp:inline distT="0" distB="0" distL="0" distR="0">
            <wp:extent cx="3763010" cy="2162810"/>
            <wp:effectExtent l="0" t="0" r="8890" b="8890"/>
            <wp:docPr id="2" name="Imagen 2" descr="www.saberespracti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saberespractic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FD" w:rsidRPr="00D643FD" w:rsidRDefault="00D643FD" w:rsidP="00D643FD">
      <w:pPr>
        <w:shd w:val="clear" w:color="auto" w:fill="F3F3F3"/>
        <w:spacing w:after="150" w:line="285" w:lineRule="atLeast"/>
        <w:jc w:val="center"/>
        <w:textAlignment w:val="baseline"/>
        <w:rPr>
          <w:rFonts w:ascii="inherit" w:eastAsia="Times New Roman" w:hAnsi="inherit" w:cs="Arial"/>
          <w:color w:val="2A2A2A"/>
          <w:sz w:val="17"/>
          <w:szCs w:val="17"/>
          <w:lang w:eastAsia="es-EC"/>
        </w:rPr>
      </w:pPr>
      <w:r w:rsidRPr="00D643FD">
        <w:rPr>
          <w:rFonts w:ascii="inherit" w:eastAsia="Times New Roman" w:hAnsi="inherit" w:cs="Arial"/>
          <w:color w:val="2A2A2A"/>
          <w:sz w:val="17"/>
          <w:szCs w:val="17"/>
          <w:lang w:eastAsia="es-EC"/>
        </w:rPr>
        <w:t>Tabla 5. Países y capitales de Asia (V)</w:t>
      </w:r>
    </w:p>
    <w:p w:rsidR="00D643FD" w:rsidRPr="00D643FD" w:rsidRDefault="00D643FD" w:rsidP="00D643FD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1A1A1A"/>
          <w:sz w:val="18"/>
          <w:szCs w:val="18"/>
          <w:lang w:eastAsia="es-EC"/>
        </w:rPr>
      </w:pPr>
      <w:r w:rsidRPr="00D643FD">
        <w:rPr>
          <w:rFonts w:ascii="Arial" w:eastAsia="Times New Roman" w:hAnsi="Arial" w:cs="Arial"/>
          <w:color w:val="1A1A1A"/>
          <w:sz w:val="18"/>
          <w:szCs w:val="18"/>
          <w:lang w:eastAsia="es-EC"/>
        </w:rPr>
        <w:t> </w:t>
      </w:r>
    </w:p>
    <w:p w:rsidR="00D643FD" w:rsidRPr="00D643FD" w:rsidRDefault="00D643FD" w:rsidP="00D643FD">
      <w:pPr>
        <w:tabs>
          <w:tab w:val="left" w:pos="2672"/>
        </w:tabs>
      </w:pPr>
    </w:p>
    <w:sectPr w:rsidR="00D643FD" w:rsidRPr="00D64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FD"/>
    <w:rsid w:val="00917467"/>
    <w:rsid w:val="00D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64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Ttulo5">
    <w:name w:val="heading 5"/>
    <w:basedOn w:val="Normal"/>
    <w:link w:val="Ttulo5Car"/>
    <w:uiPriority w:val="9"/>
    <w:qFormat/>
    <w:rsid w:val="00D643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643FD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D643FD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paragraph" w:customStyle="1" w:styleId="wp-caption-text">
    <w:name w:val="wp-caption-text"/>
    <w:basedOn w:val="Normal"/>
    <w:rsid w:val="00D6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D6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D643FD"/>
    <w:rPr>
      <w:i/>
      <w:iCs/>
    </w:rPr>
  </w:style>
  <w:style w:type="character" w:customStyle="1" w:styleId="apple-converted-space">
    <w:name w:val="apple-converted-space"/>
    <w:basedOn w:val="Fuentedeprrafopredeter"/>
    <w:rsid w:val="00D643FD"/>
  </w:style>
  <w:style w:type="character" w:styleId="Textoennegrita">
    <w:name w:val="Strong"/>
    <w:basedOn w:val="Fuentedeprrafopredeter"/>
    <w:uiPriority w:val="22"/>
    <w:qFormat/>
    <w:rsid w:val="00D643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64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Ttulo5">
    <w:name w:val="heading 5"/>
    <w:basedOn w:val="Normal"/>
    <w:link w:val="Ttulo5Car"/>
    <w:uiPriority w:val="9"/>
    <w:qFormat/>
    <w:rsid w:val="00D643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643FD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Ttulo5Car">
    <w:name w:val="Título 5 Car"/>
    <w:basedOn w:val="Fuentedeprrafopredeter"/>
    <w:link w:val="Ttulo5"/>
    <w:uiPriority w:val="9"/>
    <w:rsid w:val="00D643FD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paragraph" w:customStyle="1" w:styleId="wp-caption-text">
    <w:name w:val="wp-caption-text"/>
    <w:basedOn w:val="Normal"/>
    <w:rsid w:val="00D6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D6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D643FD"/>
    <w:rPr>
      <w:i/>
      <w:iCs/>
    </w:rPr>
  </w:style>
  <w:style w:type="character" w:customStyle="1" w:styleId="apple-converted-space">
    <w:name w:val="apple-converted-space"/>
    <w:basedOn w:val="Fuentedeprrafopredeter"/>
    <w:rsid w:val="00D643FD"/>
  </w:style>
  <w:style w:type="character" w:styleId="Textoennegrita">
    <w:name w:val="Strong"/>
    <w:basedOn w:val="Fuentedeprrafopredeter"/>
    <w:uiPriority w:val="22"/>
    <w:qFormat/>
    <w:rsid w:val="00D643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501">
          <w:marLeft w:val="0"/>
          <w:marRight w:val="0"/>
          <w:marTop w:val="75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2826720">
          <w:marLeft w:val="0"/>
          <w:marRight w:val="0"/>
          <w:marTop w:val="75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09513160">
          <w:marLeft w:val="0"/>
          <w:marRight w:val="0"/>
          <w:marTop w:val="75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9315279">
          <w:marLeft w:val="0"/>
          <w:marRight w:val="0"/>
          <w:marTop w:val="75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26544356">
          <w:marLeft w:val="0"/>
          <w:marRight w:val="0"/>
          <w:marTop w:val="75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2013-07-25T18:33:00Z</dcterms:created>
  <dcterms:modified xsi:type="dcterms:W3CDTF">2013-07-25T18:36:00Z</dcterms:modified>
</cp:coreProperties>
</file>